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38" w:rsidRPr="00173B73" w:rsidRDefault="00972038" w:rsidP="007304C3">
      <w:pPr>
        <w:shd w:val="clear" w:color="auto" w:fill="DEEAF6" w:themeFill="accent5" w:themeFillTint="33"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73B7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ยุทธศาสตร์ที่ </w:t>
      </w:r>
      <w:r w:rsidR="00E013F3" w:rsidRPr="00173B73">
        <w:rPr>
          <w:rFonts w:ascii="TH SarabunPSK" w:eastAsia="Times New Roman" w:hAnsi="TH SarabunPSK" w:cs="TH SarabunPSK"/>
          <w:b/>
          <w:bCs/>
          <w:sz w:val="36"/>
          <w:szCs w:val="36"/>
        </w:rPr>
        <w:t>3</w:t>
      </w:r>
    </w:p>
    <w:p w:rsidR="00180D20" w:rsidRPr="00173B73" w:rsidRDefault="00E013F3" w:rsidP="007304C3">
      <w:pPr>
        <w:shd w:val="clear" w:color="auto" w:fill="DEEAF6" w:themeFill="accent5" w:themeFillTint="33"/>
        <w:tabs>
          <w:tab w:val="left" w:pos="29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3B73">
        <w:rPr>
          <w:rFonts w:ascii="TH SarabunPSK" w:hAnsi="TH SarabunPSK" w:cs="TH SarabunPSK"/>
          <w:b/>
          <w:bCs/>
          <w:sz w:val="36"/>
          <w:szCs w:val="36"/>
          <w:cs/>
        </w:rPr>
        <w:t>พัฒนาระบบบริการวิชาการและถ่ายทอดเทคโนโลยีเพื่อเสริมสร้างความเข้มแข็ง</w:t>
      </w:r>
    </w:p>
    <w:p w:rsidR="002559C9" w:rsidRPr="00173B73" w:rsidRDefault="00180D20" w:rsidP="007304C3">
      <w:pPr>
        <w:shd w:val="clear" w:color="auto" w:fill="DEEAF6" w:themeFill="accent5" w:themeFillTint="33"/>
        <w:tabs>
          <w:tab w:val="left" w:pos="29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3B73">
        <w:rPr>
          <w:rFonts w:ascii="TH SarabunPSK" w:hAnsi="TH SarabunPSK" w:cs="TH SarabunPSK"/>
          <w:b/>
          <w:bCs/>
          <w:sz w:val="36"/>
          <w:szCs w:val="36"/>
          <w:cs/>
        </w:rPr>
        <w:t>ของชุมชนท้องถิ่น</w:t>
      </w:r>
      <w:r w:rsidR="00E013F3" w:rsidRPr="00173B73">
        <w:rPr>
          <w:rFonts w:ascii="TH SarabunPSK" w:hAnsi="TH SarabunPSK" w:cs="TH SarabunPSK"/>
          <w:b/>
          <w:bCs/>
          <w:sz w:val="36"/>
          <w:szCs w:val="36"/>
          <w:cs/>
        </w:rPr>
        <w:t>อย่างยั่งยืน</w:t>
      </w:r>
    </w:p>
    <w:p w:rsidR="007304C3" w:rsidRDefault="007304C3" w:rsidP="00555AF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04C3" w:rsidRPr="00626980" w:rsidRDefault="00626980" w:rsidP="00555AF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626980">
        <w:rPr>
          <w:rFonts w:ascii="TH SarabunPSK" w:eastAsia="Times New Roman" w:hAnsi="TH SarabunPSK" w:cs="TH SarabunPSK" w:hint="cs"/>
          <w:b/>
          <w:bCs/>
          <w:sz w:val="36"/>
          <w:szCs w:val="36"/>
          <w:highlight w:val="cyan"/>
          <w:cs/>
        </w:rPr>
        <w:t>กองนโยบายและแผน</w:t>
      </w:r>
    </w:p>
    <w:p w:rsidR="00C41A23" w:rsidRPr="00E85F90" w:rsidRDefault="00C41A23" w:rsidP="00555AF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85F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กลยุทธ์ที่ : </w:t>
      </w:r>
      <w:r w:rsidRPr="00E85F90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E85F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.1.2 ยกระดับเศรษฐกิจฐานรากบนหลักปรัชญาของเศรษฐกิจพอเพียง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4678"/>
        <w:gridCol w:w="3402"/>
      </w:tblGrid>
      <w:tr w:rsidR="00E013F3" w:rsidRPr="000860AB" w:rsidTr="00FA5905">
        <w:tc>
          <w:tcPr>
            <w:tcW w:w="1271" w:type="dxa"/>
            <w:shd w:val="clear" w:color="auto" w:fill="0070C0"/>
          </w:tcPr>
          <w:p w:rsidR="00E013F3" w:rsidRPr="000860AB" w:rsidRDefault="00E013F3" w:rsidP="00555AFB">
            <w:pPr>
              <w:spacing w:after="0" w:line="240" w:lineRule="auto"/>
              <w:ind w:hanging="45"/>
              <w:rPr>
                <w:rFonts w:ascii="TH SarabunPSK" w:eastAsia="Calibri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0860AB">
              <w:rPr>
                <w:rFonts w:ascii="TH SarabunPSK" w:eastAsia="Calibri" w:hAnsi="TH SarabunPSK" w:cs="TH SarabunPSK"/>
                <w:b/>
                <w:bCs/>
                <w:color w:val="FFFFFF" w:themeColor="background1"/>
                <w:kern w:val="24"/>
                <w:sz w:val="32"/>
                <w:szCs w:val="32"/>
                <w:cs/>
              </w:rPr>
              <w:t xml:space="preserve">ตัวชี้วัดที่ </w:t>
            </w:r>
            <w:r w:rsidR="00555AFB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1</w:t>
            </w:r>
          </w:p>
        </w:tc>
        <w:tc>
          <w:tcPr>
            <w:tcW w:w="8080" w:type="dxa"/>
            <w:gridSpan w:val="2"/>
          </w:tcPr>
          <w:p w:rsidR="00E013F3" w:rsidRPr="000860AB" w:rsidRDefault="00E064C3" w:rsidP="00555A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จำนวนผลิตภัณฑ์จากชุมชนท้องถิ่นที่ได้รับการพัฒนาเพื่อเพิ่มมูลค่าและสร้างรายได้ </w:t>
            </w:r>
          </w:p>
        </w:tc>
      </w:tr>
      <w:tr w:rsidR="00E013F3" w:rsidRPr="000860AB" w:rsidTr="00180D20">
        <w:tc>
          <w:tcPr>
            <w:tcW w:w="5949" w:type="dxa"/>
            <w:gridSpan w:val="2"/>
          </w:tcPr>
          <w:p w:rsidR="00E013F3" w:rsidRPr="000860AB" w:rsidRDefault="00E013F3" w:rsidP="00555A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E064C3"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3402" w:type="dxa"/>
            <w:vMerge w:val="restart"/>
          </w:tcPr>
          <w:p w:rsidR="00E013F3" w:rsidRPr="000860AB" w:rsidRDefault="00E013F3" w:rsidP="00555A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ปีที่ใช้ในการจัดเก็บข้อมูล</w:t>
            </w:r>
            <w:r w:rsidR="00AD3DE8" w:rsidRPr="000860A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860A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="00AD3DE8" w:rsidRPr="000860A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D3DE8"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ปีงบประมาณ พ.ศ.2569</w:t>
            </w: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0860A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</w:tr>
      <w:tr w:rsidR="00E013F3" w:rsidRPr="000860AB" w:rsidTr="00180D20">
        <w:tc>
          <w:tcPr>
            <w:tcW w:w="5949" w:type="dxa"/>
            <w:gridSpan w:val="2"/>
          </w:tcPr>
          <w:p w:rsidR="00E064C3" w:rsidRPr="000860AB" w:rsidRDefault="00E064C3" w:rsidP="00555A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ผู้กำกับ: รองอธิการบดีด้านวิจัยฯ</w:t>
            </w:r>
          </w:p>
          <w:p w:rsidR="00E064C3" w:rsidRPr="000860AB" w:rsidRDefault="00E064C3" w:rsidP="00555A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ผู้ดูแล/ผู้ดำเนินการ: ผอ.สถาบันวิจัยฯ/ผอ.กองแผนฯ/คณบดีทุกคณะ</w:t>
            </w:r>
          </w:p>
          <w:p w:rsidR="00E013F3" w:rsidRPr="000860AB" w:rsidRDefault="00E064C3" w:rsidP="00555A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ผู้จัดเก็บข้อมูล: รองผอ.สถาบันวิจัยฯ</w:t>
            </w:r>
          </w:p>
        </w:tc>
        <w:tc>
          <w:tcPr>
            <w:tcW w:w="3402" w:type="dxa"/>
            <w:vMerge/>
          </w:tcPr>
          <w:p w:rsidR="00E013F3" w:rsidRPr="000860AB" w:rsidRDefault="00E013F3" w:rsidP="00555A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013F3" w:rsidRPr="000860AB" w:rsidRDefault="00E013F3" w:rsidP="00555AF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60A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0860AB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E064C3" w:rsidRPr="000860AB" w:rsidRDefault="00E013F3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60AB">
        <w:rPr>
          <w:rFonts w:ascii="TH SarabunPSK" w:hAnsi="TH SarabunPSK" w:cs="TH SarabunPSK"/>
          <w:sz w:val="32"/>
          <w:szCs w:val="32"/>
          <w:cs/>
        </w:rPr>
        <w:tab/>
      </w:r>
      <w:r w:rsidR="00E064C3" w:rsidRPr="000860AB">
        <w:rPr>
          <w:rFonts w:ascii="TH SarabunPSK" w:eastAsia="Times New Roman" w:hAnsi="TH SarabunPSK" w:cs="TH SarabunPSK"/>
          <w:sz w:val="32"/>
          <w:szCs w:val="32"/>
          <w:cs/>
        </w:rPr>
        <w:t>ผลิตภัณฑ์จากชุมชนท้องถิ่นที่ได้รับการพัฒนา หมายถึง สินค้าหรือบริการที่มีต้นกำเนิดจากชุมชนท้องถิ่น ใช้วัตถุดิบหรือภูมิปัญญาท้องถิ่น และได้รับการพัฒนาปรับปรุงโดยมหาวิทยาลัยผ่านกระบวนการวิจัย การออกแบบ การพัฒนาคุณภาพ การสร้างแบรนด์ การจัดทำบรรจุภัณฑ์ การพัฒนาช่องทางการตลาด หรือการสร้างมาตรฐานผลิตภัณฑ์ เพื่อเพิ่มมูลค่าทางเศรษฐกิจและสร้างรายได้ให้กับชุมชน ผลิตภัณฑ์ต้องมีการจำหน่ายจริง สร้างรายได้ให้กับชุมชน และมีผลการประเมินความพึงพอใจจากผู้บริโภค รวมทั้งมีศักยภาพในการแข่งขันในตลาดและสามารถขยายการผลิตได้อย่างยั่งยืน</w:t>
      </w:r>
    </w:p>
    <w:p w:rsidR="00114655" w:rsidRDefault="00E013F3" w:rsidP="001146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6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สูตรการคำนวณ : </w:t>
      </w:r>
    </w:p>
    <w:p w:rsidR="00E013F3" w:rsidRDefault="00114655" w:rsidP="001146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803478">
        <w:rPr>
          <w:rFonts w:ascii="TH SarabunPSK" w:eastAsia="Times New Roman" w:hAnsi="TH SarabunPSK" w:cs="TH SarabunPSK"/>
          <w:sz w:val="32"/>
          <w:szCs w:val="32"/>
          <w:cs/>
        </w:rPr>
        <w:t>จำนวนผลิตภัณฑ์จากชุมชนท้องถิ่นที่ได้รับการพัฒนาเพื่อเพิ่มมูลค่าและสร้างรายได้ในปีงบประมาณ</w:t>
      </w:r>
    </w:p>
    <w:p w:rsidR="00E013F3" w:rsidRPr="00114655" w:rsidRDefault="00E013F3" w:rsidP="00114655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60A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เกณฑ์การประเมิน : </w:t>
      </w:r>
      <w:r w:rsidR="00114655" w:rsidRPr="00803478">
        <w:rPr>
          <w:rFonts w:ascii="TH SarabunPSK" w:eastAsia="Times New Roman" w:hAnsi="TH SarabunPSK" w:cs="TH SarabunPSK"/>
          <w:sz w:val="32"/>
          <w:szCs w:val="32"/>
          <w:cs/>
        </w:rPr>
        <w:t xml:space="preserve">ช่วงปรับเกณฑ์การให้คะแนน +/- </w:t>
      </w:r>
      <w:r w:rsidR="00114655" w:rsidRPr="00803478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114655" w:rsidRPr="00803478">
        <w:rPr>
          <w:rFonts w:ascii="TH SarabunPSK" w:eastAsia="Times New Roman" w:hAnsi="TH SarabunPSK" w:cs="TH SarabunPSK"/>
          <w:sz w:val="32"/>
          <w:szCs w:val="32"/>
          <w:cs/>
        </w:rPr>
        <w:t xml:space="preserve">ผลิตภัณฑ์ต่อ </w:t>
      </w:r>
      <w:r w:rsidR="00114655" w:rsidRPr="00803478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114655" w:rsidRPr="00803478">
        <w:rPr>
          <w:rFonts w:ascii="TH SarabunPSK" w:eastAsia="Times New Roman" w:hAnsi="TH SarabunPSK" w:cs="TH SarabunPSK"/>
          <w:sz w:val="32"/>
          <w:szCs w:val="32"/>
          <w:cs/>
        </w:rPr>
        <w:t>คะแนน โดยกำหนดเกณฑ์การให้คะแนน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E013F3" w:rsidRPr="000860AB" w:rsidTr="00FA5905">
        <w:tc>
          <w:tcPr>
            <w:tcW w:w="1803" w:type="dxa"/>
          </w:tcPr>
          <w:p w:rsidR="00E013F3" w:rsidRPr="000860AB" w:rsidRDefault="00E013F3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04" w:type="dxa"/>
          </w:tcPr>
          <w:p w:rsidR="00E013F3" w:rsidRPr="000860AB" w:rsidRDefault="00E013F3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03" w:type="dxa"/>
          </w:tcPr>
          <w:p w:rsidR="00E013F3" w:rsidRPr="000860AB" w:rsidRDefault="00E013F3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03" w:type="dxa"/>
          </w:tcPr>
          <w:p w:rsidR="00E013F3" w:rsidRPr="000860AB" w:rsidRDefault="00E013F3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03" w:type="dxa"/>
          </w:tcPr>
          <w:p w:rsidR="00E013F3" w:rsidRPr="000860AB" w:rsidRDefault="00E013F3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114655" w:rsidRPr="000860AB" w:rsidTr="00FA5905">
        <w:tc>
          <w:tcPr>
            <w:tcW w:w="1803" w:type="dxa"/>
            <w:vAlign w:val="center"/>
          </w:tcPr>
          <w:p w:rsidR="00114655" w:rsidRPr="00803478" w:rsidRDefault="00114655" w:rsidP="001146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17 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1804" w:type="dxa"/>
            <w:vAlign w:val="center"/>
          </w:tcPr>
          <w:p w:rsidR="00114655" w:rsidRPr="00803478" w:rsidRDefault="00114655" w:rsidP="001146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23 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1803" w:type="dxa"/>
            <w:vAlign w:val="center"/>
          </w:tcPr>
          <w:p w:rsidR="00114655" w:rsidRPr="00803478" w:rsidRDefault="00114655" w:rsidP="001146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29 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1803" w:type="dxa"/>
            <w:vAlign w:val="center"/>
          </w:tcPr>
          <w:p w:rsidR="00114655" w:rsidRPr="00803478" w:rsidRDefault="00114655" w:rsidP="001146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35 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1803" w:type="dxa"/>
            <w:vAlign w:val="center"/>
          </w:tcPr>
          <w:p w:rsidR="00114655" w:rsidRDefault="00114655" w:rsidP="00114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ผลิตภัณฑ์ </w:t>
            </w:r>
          </w:p>
          <w:p w:rsidR="00114655" w:rsidRPr="000860AB" w:rsidRDefault="00114655" w:rsidP="00114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0A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ชิ้นขึ้นไป</w:t>
            </w:r>
          </w:p>
        </w:tc>
      </w:tr>
    </w:tbl>
    <w:p w:rsidR="00E013F3" w:rsidRPr="000860AB" w:rsidRDefault="00E013F3" w:rsidP="00114655">
      <w:pPr>
        <w:spacing w:before="120"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0860A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ข้อมูล/หลักฐานที่ต้องรายงาน</w:t>
      </w:r>
      <w:r w:rsidRPr="000860AB">
        <w:rPr>
          <w:rFonts w:ascii="TH SarabunPSK" w:eastAsiaTheme="minorEastAsia" w:hAnsi="TH SarabunPSK" w:cs="TH SarabunPSK"/>
          <w:sz w:val="32"/>
          <w:szCs w:val="32"/>
          <w:cs/>
        </w:rPr>
        <w:t xml:space="preserve"> :</w:t>
      </w:r>
    </w:p>
    <w:p w:rsidR="00114655" w:rsidRPr="00114655" w:rsidRDefault="00114655" w:rsidP="00114655">
      <w:pPr>
        <w:numPr>
          <w:ilvl w:val="0"/>
          <w:numId w:val="26"/>
        </w:num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803478">
        <w:rPr>
          <w:rFonts w:ascii="TH SarabunPSK" w:eastAsia="Times New Roman" w:hAnsi="TH SarabunPSK" w:cs="TH SarabunPSK"/>
          <w:sz w:val="32"/>
          <w:szCs w:val="32"/>
          <w:cs/>
        </w:rPr>
        <w:t>รายชื่อผลิตภัณฑ์พร้อมรายละเอียดการพัฒนา</w:t>
      </w:r>
    </w:p>
    <w:p w:rsidR="00114655" w:rsidRDefault="00114655" w:rsidP="00114655">
      <w:pPr>
        <w:numPr>
          <w:ilvl w:val="0"/>
          <w:numId w:val="26"/>
        </w:num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803478">
        <w:rPr>
          <w:rFonts w:ascii="TH SarabunPSK" w:eastAsia="Times New Roman" w:hAnsi="TH SarabunPSK" w:cs="TH SarabunPSK"/>
          <w:sz w:val="32"/>
          <w:szCs w:val="32"/>
          <w:cs/>
        </w:rPr>
        <w:t>เอกสารประกอบการพัฒนาผลิตภัณฑ์ (ก่อน-หลัง)</w:t>
      </w:r>
    </w:p>
    <w:p w:rsidR="00114655" w:rsidRPr="00803478" w:rsidRDefault="00114655" w:rsidP="00114655">
      <w:pPr>
        <w:numPr>
          <w:ilvl w:val="0"/>
          <w:numId w:val="26"/>
        </w:num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803478">
        <w:rPr>
          <w:rFonts w:ascii="TH SarabunPSK" w:eastAsia="Times New Roman" w:hAnsi="TH SarabunPSK" w:cs="TH SarabunPSK"/>
          <w:sz w:val="32"/>
          <w:szCs w:val="32"/>
          <w:cs/>
        </w:rPr>
        <w:t>หลักฐานการเพิ่มขึ้นของมูลค่าหรือรายได้</w:t>
      </w:r>
    </w:p>
    <w:p w:rsidR="00E064C3" w:rsidRPr="000860AB" w:rsidRDefault="00E064C3" w:rsidP="00555AFB">
      <w:pPr>
        <w:numPr>
          <w:ilvl w:val="0"/>
          <w:numId w:val="26"/>
        </w:num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0860AB">
        <w:rPr>
          <w:rFonts w:ascii="TH SarabunPSK" w:eastAsia="Times New Roman" w:hAnsi="TH SarabunPSK" w:cs="TH SarabunPSK"/>
          <w:sz w:val="32"/>
          <w:szCs w:val="32"/>
          <w:cs/>
        </w:rPr>
        <w:t>แบบประเมินความพึงพอใจของผู้บริโภค</w:t>
      </w:r>
    </w:p>
    <w:p w:rsidR="00E064C3" w:rsidRPr="000860AB" w:rsidRDefault="00E064C3" w:rsidP="00555AFB">
      <w:pPr>
        <w:numPr>
          <w:ilvl w:val="0"/>
          <w:numId w:val="26"/>
        </w:num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0860AB">
        <w:rPr>
          <w:rFonts w:ascii="TH SarabunPSK" w:eastAsia="Times New Roman" w:hAnsi="TH SarabunPSK" w:cs="TH SarabunPSK"/>
          <w:sz w:val="32"/>
          <w:szCs w:val="32"/>
          <w:cs/>
        </w:rPr>
        <w:t>ภาพถ่ายผลิตภัณฑ์</w:t>
      </w:r>
      <w:r w:rsidR="00114655" w:rsidRPr="00803478">
        <w:rPr>
          <w:rFonts w:ascii="TH SarabunPSK" w:eastAsia="Times New Roman" w:hAnsi="TH SarabunPSK" w:cs="TH SarabunPSK"/>
          <w:sz w:val="32"/>
          <w:szCs w:val="32"/>
          <w:cs/>
        </w:rPr>
        <w:t>และกิจกรรมพัฒนา</w:t>
      </w:r>
    </w:p>
    <w:p w:rsidR="00555AFB" w:rsidRDefault="00555AFB" w:rsidP="00114655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</w:p>
    <w:p w:rsidR="00114655" w:rsidRDefault="00114655" w:rsidP="00114655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</w:p>
    <w:p w:rsidR="00114655" w:rsidRDefault="00114655" w:rsidP="00114655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</w:p>
    <w:p w:rsidR="00114655" w:rsidRDefault="00114655" w:rsidP="00114655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</w:p>
    <w:p w:rsidR="00114655" w:rsidRDefault="00114655" w:rsidP="00114655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</w:p>
    <w:p w:rsidR="00114655" w:rsidRPr="000860AB" w:rsidRDefault="00114655" w:rsidP="00114655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4678"/>
        <w:gridCol w:w="3402"/>
      </w:tblGrid>
      <w:tr w:rsidR="00AD3DE8" w:rsidRPr="000860AB" w:rsidTr="00FA5905">
        <w:tc>
          <w:tcPr>
            <w:tcW w:w="1271" w:type="dxa"/>
            <w:shd w:val="clear" w:color="auto" w:fill="0070C0"/>
          </w:tcPr>
          <w:p w:rsidR="00AD3DE8" w:rsidRPr="000860AB" w:rsidRDefault="00AD3DE8" w:rsidP="00555AFB">
            <w:pPr>
              <w:spacing w:after="0" w:line="240" w:lineRule="auto"/>
              <w:ind w:hanging="45"/>
              <w:rPr>
                <w:rFonts w:ascii="TH SarabunPSK" w:eastAsia="Calibri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0860AB">
              <w:rPr>
                <w:rFonts w:ascii="TH SarabunPSK" w:eastAsia="Calibri" w:hAnsi="TH SarabunPSK" w:cs="TH SarabunPSK"/>
                <w:b/>
                <w:bCs/>
                <w:color w:val="FFFFFF" w:themeColor="background1"/>
                <w:kern w:val="24"/>
                <w:sz w:val="32"/>
                <w:szCs w:val="32"/>
                <w:cs/>
              </w:rPr>
              <w:lastRenderedPageBreak/>
              <w:t xml:space="preserve">ตัวชี้วัดที่ </w:t>
            </w:r>
            <w:r w:rsidR="00555AFB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2</w:t>
            </w:r>
          </w:p>
        </w:tc>
        <w:tc>
          <w:tcPr>
            <w:tcW w:w="8080" w:type="dxa"/>
            <w:gridSpan w:val="2"/>
          </w:tcPr>
          <w:p w:rsidR="00AD3DE8" w:rsidRPr="000860AB" w:rsidRDefault="00C41A23" w:rsidP="00555A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จำนวนชุมชนที่ได้รับการพัฒนาให้นำประเด็น </w:t>
            </w:r>
            <w:r w:rsidRPr="000860AB">
              <w:rPr>
                <w:rFonts w:ascii="TH SarabunPSK" w:hAnsi="TH SarabunPSK" w:cs="TH SarabunPSK"/>
                <w:sz w:val="32"/>
                <w:szCs w:val="32"/>
              </w:rPr>
              <w:t>Soft Power</w:t>
            </w: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ท้องถิ่นสู่การยกระดับเศรษฐกิจสร้างสรรค์ </w:t>
            </w:r>
          </w:p>
        </w:tc>
      </w:tr>
      <w:tr w:rsidR="00AD3DE8" w:rsidRPr="000860AB" w:rsidTr="00FA5905">
        <w:tc>
          <w:tcPr>
            <w:tcW w:w="5949" w:type="dxa"/>
            <w:gridSpan w:val="2"/>
          </w:tcPr>
          <w:p w:rsidR="00AD3DE8" w:rsidRPr="000860AB" w:rsidRDefault="00AD3DE8" w:rsidP="00555A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="00C41A23" w:rsidRPr="000860AB">
              <w:rPr>
                <w:rFonts w:ascii="TH SarabunPSK" w:hAnsi="TH SarabunPSK" w:cs="TH SarabunPSK"/>
                <w:sz w:val="32"/>
                <w:szCs w:val="32"/>
                <w:cs/>
              </w:rPr>
              <w:t>ชุมชน</w:t>
            </w:r>
          </w:p>
        </w:tc>
        <w:tc>
          <w:tcPr>
            <w:tcW w:w="3402" w:type="dxa"/>
            <w:vMerge w:val="restart"/>
          </w:tcPr>
          <w:p w:rsidR="00AD3DE8" w:rsidRPr="000860AB" w:rsidRDefault="00AD3DE8" w:rsidP="00555A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ปีที่ใช้ในการจัดเก็บข้อมูล : </w:t>
            </w: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พ.ศ.2569 </w:t>
            </w:r>
            <w:r w:rsidRPr="000860A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</w:tr>
      <w:tr w:rsidR="00AD3DE8" w:rsidRPr="000860AB" w:rsidTr="00FA5905">
        <w:tc>
          <w:tcPr>
            <w:tcW w:w="5949" w:type="dxa"/>
            <w:gridSpan w:val="2"/>
          </w:tcPr>
          <w:p w:rsidR="00AD3DE8" w:rsidRPr="000860AB" w:rsidRDefault="00AD3DE8" w:rsidP="00555A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ผู้กำกับ: รองอธิการบดีด้านวิจัยฯ</w:t>
            </w:r>
          </w:p>
          <w:p w:rsidR="00AD3DE8" w:rsidRPr="000860AB" w:rsidRDefault="00AD3DE8" w:rsidP="00555A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ผู้ดูแล/ผู้ดำเนินการ: ผอ.สถาบันวิจัยฯ/</w:t>
            </w:r>
            <w:r w:rsidR="00C41A23" w:rsidRPr="000860AB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คณบดีคณะมนุษยศาสตร์ฯ</w:t>
            </w:r>
          </w:p>
          <w:p w:rsidR="00AD3DE8" w:rsidRPr="000860AB" w:rsidRDefault="00AD3DE8" w:rsidP="00555A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ผู้จัดเก็บข้อมูล: </w:t>
            </w:r>
            <w:r w:rsidR="00C41A23" w:rsidRPr="000860AB">
              <w:rPr>
                <w:rFonts w:ascii="TH SarabunPSK" w:eastAsia="Calibri" w:hAnsi="TH SarabunPSK" w:cs="TH SarabunPSK"/>
                <w:spacing w:val="-14"/>
                <w:kern w:val="24"/>
                <w:sz w:val="32"/>
                <w:szCs w:val="32"/>
                <w:cs/>
              </w:rPr>
              <w:t>รอง</w:t>
            </w:r>
            <w:r w:rsidR="00C41A23" w:rsidRPr="000860AB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คณบดีคณะมนุษยศาสตร์ฯ</w:t>
            </w:r>
          </w:p>
        </w:tc>
        <w:tc>
          <w:tcPr>
            <w:tcW w:w="3402" w:type="dxa"/>
            <w:vMerge/>
          </w:tcPr>
          <w:p w:rsidR="00AD3DE8" w:rsidRPr="000860AB" w:rsidRDefault="00AD3DE8" w:rsidP="00555A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D3DE8" w:rsidRPr="000860AB" w:rsidRDefault="00AD3DE8" w:rsidP="00555AF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60A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0860AB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AD3DE8" w:rsidRPr="000860AB" w:rsidRDefault="00AD3DE8" w:rsidP="00F45E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860AB">
        <w:rPr>
          <w:rFonts w:ascii="TH SarabunPSK" w:hAnsi="TH SarabunPSK" w:cs="TH SarabunPSK"/>
          <w:sz w:val="32"/>
          <w:szCs w:val="32"/>
          <w:cs/>
        </w:rPr>
        <w:tab/>
      </w:r>
      <w:r w:rsidR="00555AFB" w:rsidRPr="00490EA1">
        <w:rPr>
          <w:rFonts w:ascii="TH SarabunPSK" w:eastAsia="Times New Roman" w:hAnsi="TH SarabunPSK" w:cs="TH SarabunPSK"/>
          <w:sz w:val="32"/>
          <w:szCs w:val="32"/>
          <w:cs/>
        </w:rPr>
        <w:t xml:space="preserve">ชุมชนที่ได้รับการพัฒนาด้าน </w:t>
      </w:r>
      <w:r w:rsidR="00555AFB" w:rsidRPr="00490EA1">
        <w:rPr>
          <w:rFonts w:ascii="TH SarabunPSK" w:eastAsia="Times New Roman" w:hAnsi="TH SarabunPSK" w:cs="TH SarabunPSK"/>
          <w:sz w:val="32"/>
          <w:szCs w:val="32"/>
        </w:rPr>
        <w:t xml:space="preserve">Soft Power </w:t>
      </w:r>
      <w:r w:rsidR="00555AFB" w:rsidRPr="00490EA1">
        <w:rPr>
          <w:rFonts w:ascii="TH SarabunPSK" w:eastAsia="Times New Roman" w:hAnsi="TH SarabunPSK" w:cs="TH SarabunPSK"/>
          <w:sz w:val="32"/>
          <w:szCs w:val="32"/>
          <w:cs/>
        </w:rPr>
        <w:t>ท้องถิ่น หมายถึง ชุมชนที่ได้รับการสนับสนุนจากมหาวิทยาลัยในการพัฒนาและยกระดับจุดเด่นทางวัฒนธรรม ประเพณี ภูมิปัญญา ศิลปะ หรือวิถีชีวิตท้องถิ่นให้กลายเป็นแหล่งดึงดูดใจและสร้างมูลค่าทางเศรษฐกิจ โดยผ่านกระบวนการวิจัย การออกแบบประสบการณ์ การพัฒนาผลิตภัณฑ์วัฒนธรรม การสร้างเรื่องราว (</w:t>
      </w:r>
      <w:r w:rsidR="00555AFB" w:rsidRPr="00490EA1">
        <w:rPr>
          <w:rFonts w:ascii="TH SarabunPSK" w:eastAsia="Times New Roman" w:hAnsi="TH SarabunPSK" w:cs="TH SarabunPSK"/>
          <w:sz w:val="32"/>
          <w:szCs w:val="32"/>
        </w:rPr>
        <w:t>Storytelling</w:t>
      </w:r>
      <w:r w:rsidR="00555AFB" w:rsidRPr="00490EA1">
        <w:rPr>
          <w:rFonts w:ascii="TH SarabunPSK" w:eastAsia="Times New Roman" w:hAnsi="TH SarabunPSK" w:cs="TH SarabunPSK"/>
          <w:sz w:val="32"/>
          <w:szCs w:val="32"/>
          <w:cs/>
        </w:rPr>
        <w:t xml:space="preserve">) การพัฒนาการท่องเที่ยวเชิงวัฒนธรรม การสร้างแบรนด์ชุมชน และการพัฒนาขีดความสามารถของคนในชุมชนให้สามารถสร้างรายได้จาก </w:t>
      </w:r>
      <w:r w:rsidR="00555AFB" w:rsidRPr="00490EA1">
        <w:rPr>
          <w:rFonts w:ascii="TH SarabunPSK" w:eastAsia="Times New Roman" w:hAnsi="TH SarabunPSK" w:cs="TH SarabunPSK"/>
          <w:sz w:val="32"/>
          <w:szCs w:val="32"/>
        </w:rPr>
        <w:t xml:space="preserve">Soft Power </w:t>
      </w:r>
      <w:r w:rsidR="00555AFB" w:rsidRPr="00490EA1">
        <w:rPr>
          <w:rFonts w:ascii="TH SarabunPSK" w:eastAsia="Times New Roman" w:hAnsi="TH SarabunPSK" w:cs="TH SarabunPSK"/>
          <w:sz w:val="32"/>
          <w:szCs w:val="32"/>
          <w:cs/>
        </w:rPr>
        <w:t>ท้องถิ่นได้อย่างยั่งยืน ชุมชนต้องมีการดำเนินกิจกรรมต่อเนื่องและแสดงให้เห็นถึงการเพิ่มขึ้นของรายได้และจำนวนนักท่องเที่ยวหรือผู้สนใจ</w:t>
      </w:r>
    </w:p>
    <w:p w:rsidR="00F45E03" w:rsidRDefault="00AD3DE8" w:rsidP="00555AF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6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สูตรการคำนวณ : </w:t>
      </w:r>
    </w:p>
    <w:p w:rsidR="00F45E03" w:rsidRPr="00F45E03" w:rsidRDefault="00F45E03" w:rsidP="00F45E0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03478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จำนวนชุมชนที่ได้รับการพัฒนาให้นำประเด็น </w:t>
      </w:r>
      <w:r w:rsidRPr="00803478">
        <w:rPr>
          <w:rFonts w:ascii="TH SarabunPSK" w:eastAsia="Times New Roman" w:hAnsi="TH SarabunPSK" w:cs="TH SarabunPSK"/>
          <w:sz w:val="32"/>
          <w:szCs w:val="32"/>
        </w:rPr>
        <w:t xml:space="preserve">Soft Power </w:t>
      </w:r>
      <w:r w:rsidRPr="00803478">
        <w:rPr>
          <w:rFonts w:ascii="TH SarabunPSK" w:eastAsia="Times New Roman" w:hAnsi="TH SarabunPSK" w:cs="TH SarabunPSK"/>
          <w:sz w:val="32"/>
          <w:szCs w:val="32"/>
          <w:cs/>
        </w:rPr>
        <w:t>ท้องถิ่นสู่การยกระดับเศรษฐกิจสร้างสรรค์ในปีงบประมาณ</w:t>
      </w:r>
    </w:p>
    <w:p w:rsidR="00AD3DE8" w:rsidRPr="00F45E03" w:rsidRDefault="00AD3DE8" w:rsidP="00F45E03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60A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เกณฑ์การประเมิน : </w:t>
      </w:r>
      <w:r w:rsidR="00F45E03" w:rsidRPr="00803478">
        <w:rPr>
          <w:rFonts w:ascii="TH SarabunPSK" w:eastAsia="Times New Roman" w:hAnsi="TH SarabunPSK" w:cs="TH SarabunPSK"/>
          <w:sz w:val="32"/>
          <w:szCs w:val="32"/>
          <w:cs/>
        </w:rPr>
        <w:t xml:space="preserve">ช่วงปรับเกณฑ์การให้คะแนน +/- </w:t>
      </w:r>
      <w:r w:rsidR="00F45E03">
        <w:rPr>
          <w:rFonts w:ascii="TH SarabunPSK" w:eastAsia="Times New Roman" w:hAnsi="TH SarabunPSK" w:cs="TH SarabunPSK"/>
          <w:sz w:val="32"/>
          <w:szCs w:val="32"/>
        </w:rPr>
        <w:t>1</w:t>
      </w:r>
      <w:r w:rsidR="00F45E03" w:rsidRPr="00803478">
        <w:rPr>
          <w:rFonts w:ascii="TH SarabunPSK" w:eastAsia="Times New Roman" w:hAnsi="TH SarabunPSK" w:cs="TH SarabunPSK"/>
          <w:sz w:val="32"/>
          <w:szCs w:val="32"/>
          <w:cs/>
        </w:rPr>
        <w:t xml:space="preserve"> ชุมชนต่อ </w:t>
      </w:r>
      <w:r w:rsidR="00F45E03" w:rsidRPr="00803478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F45E03" w:rsidRPr="00803478">
        <w:rPr>
          <w:rFonts w:ascii="TH SarabunPSK" w:eastAsia="Times New Roman" w:hAnsi="TH SarabunPSK" w:cs="TH SarabunPSK"/>
          <w:sz w:val="32"/>
          <w:szCs w:val="32"/>
          <w:cs/>
        </w:rPr>
        <w:t>คะแนน โดยกำหนดเกณฑ์การให้คะแนน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AD3DE8" w:rsidRPr="000860AB" w:rsidTr="00FA5905">
        <w:tc>
          <w:tcPr>
            <w:tcW w:w="1803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04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03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03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03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AD3DE8" w:rsidRPr="000860AB" w:rsidTr="00FA5905">
        <w:tc>
          <w:tcPr>
            <w:tcW w:w="1803" w:type="dxa"/>
            <w:vAlign w:val="center"/>
          </w:tcPr>
          <w:p w:rsidR="00AD3DE8" w:rsidRPr="000860AB" w:rsidRDefault="00555AFB" w:rsidP="00555A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49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ชุมชน</w:t>
            </w:r>
          </w:p>
        </w:tc>
        <w:tc>
          <w:tcPr>
            <w:tcW w:w="1804" w:type="dxa"/>
            <w:vAlign w:val="center"/>
          </w:tcPr>
          <w:p w:rsidR="00AD3DE8" w:rsidRPr="000860AB" w:rsidRDefault="00555AFB" w:rsidP="00555A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49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ชุมชน</w:t>
            </w:r>
          </w:p>
        </w:tc>
        <w:tc>
          <w:tcPr>
            <w:tcW w:w="1803" w:type="dxa"/>
            <w:vAlign w:val="center"/>
          </w:tcPr>
          <w:p w:rsidR="00AD3DE8" w:rsidRPr="000860AB" w:rsidRDefault="00555AFB" w:rsidP="00555A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49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ชุมชน</w:t>
            </w:r>
          </w:p>
        </w:tc>
        <w:tc>
          <w:tcPr>
            <w:tcW w:w="1803" w:type="dxa"/>
            <w:vAlign w:val="center"/>
          </w:tcPr>
          <w:p w:rsidR="00AD3DE8" w:rsidRPr="000860AB" w:rsidRDefault="00555AFB" w:rsidP="00555A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49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ชุมชน</w:t>
            </w:r>
          </w:p>
        </w:tc>
        <w:tc>
          <w:tcPr>
            <w:tcW w:w="1803" w:type="dxa"/>
            <w:vAlign w:val="center"/>
          </w:tcPr>
          <w:p w:rsidR="00AD3DE8" w:rsidRPr="000860AB" w:rsidRDefault="00555AFB" w:rsidP="00555A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0EA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49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ชุมชน</w:t>
            </w:r>
          </w:p>
        </w:tc>
      </w:tr>
    </w:tbl>
    <w:p w:rsidR="00555AFB" w:rsidRDefault="00555AFB" w:rsidP="00555AFB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AD3DE8" w:rsidRPr="000860AB" w:rsidRDefault="00AD3DE8" w:rsidP="00555AFB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0860A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ข้อมูล/หลักฐานที่ต้องรายงาน</w:t>
      </w:r>
      <w:r w:rsidRPr="000860AB">
        <w:rPr>
          <w:rFonts w:ascii="TH SarabunPSK" w:eastAsiaTheme="minorEastAsia" w:hAnsi="TH SarabunPSK" w:cs="TH SarabunPSK"/>
          <w:sz w:val="32"/>
          <w:szCs w:val="32"/>
          <w:cs/>
        </w:rPr>
        <w:t xml:space="preserve"> :</w:t>
      </w:r>
    </w:p>
    <w:p w:rsidR="00555AFB" w:rsidRPr="00490EA1" w:rsidRDefault="00555AFB" w:rsidP="00555AFB">
      <w:pPr>
        <w:numPr>
          <w:ilvl w:val="0"/>
          <w:numId w:val="2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90EA1">
        <w:rPr>
          <w:rFonts w:ascii="TH SarabunPSK" w:eastAsia="Times New Roman" w:hAnsi="TH SarabunPSK" w:cs="TH SarabunPSK"/>
          <w:sz w:val="32"/>
          <w:szCs w:val="32"/>
          <w:cs/>
        </w:rPr>
        <w:t>รายชื่อและข้อมูลพื้นฐานของชุมชนที่เข้าร่วม</w:t>
      </w:r>
    </w:p>
    <w:p w:rsidR="00555AFB" w:rsidRPr="00490EA1" w:rsidRDefault="00555AFB" w:rsidP="00555AFB">
      <w:pPr>
        <w:numPr>
          <w:ilvl w:val="0"/>
          <w:numId w:val="2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90EA1">
        <w:rPr>
          <w:rFonts w:ascii="TH SarabunPSK" w:eastAsia="Times New Roman" w:hAnsi="TH SarabunPSK" w:cs="TH SarabunPSK"/>
          <w:sz w:val="32"/>
          <w:szCs w:val="32"/>
          <w:cs/>
        </w:rPr>
        <w:t xml:space="preserve">หลักฐานการจัดกิจกรรมส่งเสริม </w:t>
      </w:r>
      <w:r w:rsidRPr="00490EA1">
        <w:rPr>
          <w:rFonts w:ascii="TH SarabunPSK" w:eastAsia="Times New Roman" w:hAnsi="TH SarabunPSK" w:cs="TH SarabunPSK"/>
          <w:sz w:val="32"/>
          <w:szCs w:val="32"/>
        </w:rPr>
        <w:t>Soft Power</w:t>
      </w:r>
    </w:p>
    <w:p w:rsidR="00555AFB" w:rsidRPr="00490EA1" w:rsidRDefault="00555AFB" w:rsidP="00555AFB">
      <w:pPr>
        <w:numPr>
          <w:ilvl w:val="0"/>
          <w:numId w:val="2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90EA1">
        <w:rPr>
          <w:rFonts w:ascii="TH SarabunPSK" w:eastAsia="Times New Roman" w:hAnsi="TH SarabunPSK" w:cs="TH SarabunPSK"/>
          <w:sz w:val="32"/>
          <w:szCs w:val="32"/>
          <w:cs/>
        </w:rPr>
        <w:t xml:space="preserve">ข้อมูลรายได้ของชุมชนจากกิจกรรม </w:t>
      </w:r>
      <w:r w:rsidRPr="00490EA1">
        <w:rPr>
          <w:rFonts w:ascii="TH SarabunPSK" w:eastAsia="Times New Roman" w:hAnsi="TH SarabunPSK" w:cs="TH SarabunPSK"/>
          <w:sz w:val="32"/>
          <w:szCs w:val="32"/>
        </w:rPr>
        <w:t>Soft Power</w:t>
      </w:r>
    </w:p>
    <w:p w:rsidR="00555AFB" w:rsidRPr="00490EA1" w:rsidRDefault="00555AFB" w:rsidP="00555AFB">
      <w:pPr>
        <w:numPr>
          <w:ilvl w:val="0"/>
          <w:numId w:val="2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90EA1">
        <w:rPr>
          <w:rFonts w:ascii="TH SarabunPSK" w:eastAsia="Times New Roman" w:hAnsi="TH SarabunPSK" w:cs="TH SarabunPSK"/>
          <w:sz w:val="32"/>
          <w:szCs w:val="32"/>
          <w:cs/>
        </w:rPr>
        <w:t>รายงานจำนวนนักท่องเที่ยวหรือผู้เข้าร่วมกิจกรรม</w:t>
      </w:r>
    </w:p>
    <w:p w:rsidR="00555AFB" w:rsidRPr="00490EA1" w:rsidRDefault="00555AFB" w:rsidP="00555AFB">
      <w:pPr>
        <w:numPr>
          <w:ilvl w:val="0"/>
          <w:numId w:val="2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90EA1">
        <w:rPr>
          <w:rFonts w:ascii="TH SarabunPSK" w:eastAsia="Times New Roman" w:hAnsi="TH SarabunPSK" w:cs="TH SarabunPSK"/>
          <w:sz w:val="32"/>
          <w:szCs w:val="32"/>
          <w:cs/>
        </w:rPr>
        <w:t>ภาพถ่ายการจัดกิจกรรมและผลิตภัณฑ์วัฒนธรรม</w:t>
      </w:r>
    </w:p>
    <w:p w:rsidR="00555AFB" w:rsidRPr="00490EA1" w:rsidRDefault="00555AFB" w:rsidP="00555AFB">
      <w:pPr>
        <w:numPr>
          <w:ilvl w:val="0"/>
          <w:numId w:val="2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90EA1">
        <w:rPr>
          <w:rFonts w:ascii="TH SarabunPSK" w:eastAsia="Times New Roman" w:hAnsi="TH SarabunPSK" w:cs="TH SarabunPSK"/>
          <w:sz w:val="32"/>
          <w:szCs w:val="32"/>
          <w:cs/>
        </w:rPr>
        <w:t>รายงานผลกระทบทางเศรษฐกิจและสังคม</w:t>
      </w:r>
    </w:p>
    <w:p w:rsidR="00AD3DE8" w:rsidRDefault="00AD3DE8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45E03" w:rsidRDefault="00F45E03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A0C32" w:rsidRPr="000860AB" w:rsidRDefault="00CA0C32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4678"/>
        <w:gridCol w:w="3402"/>
      </w:tblGrid>
      <w:tr w:rsidR="00AD3DE8" w:rsidRPr="000860AB" w:rsidTr="00FA5905">
        <w:tc>
          <w:tcPr>
            <w:tcW w:w="1271" w:type="dxa"/>
            <w:shd w:val="clear" w:color="auto" w:fill="0070C0"/>
          </w:tcPr>
          <w:p w:rsidR="00AD3DE8" w:rsidRPr="000860AB" w:rsidRDefault="00AD3DE8" w:rsidP="00CA0C32">
            <w:pPr>
              <w:spacing w:after="0" w:line="240" w:lineRule="auto"/>
              <w:ind w:hanging="45"/>
              <w:rPr>
                <w:rFonts w:ascii="TH SarabunPSK" w:eastAsia="Calibri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0860AB">
              <w:rPr>
                <w:rFonts w:ascii="TH SarabunPSK" w:eastAsia="Calibri" w:hAnsi="TH SarabunPSK" w:cs="TH SarabunPSK"/>
                <w:b/>
                <w:bCs/>
                <w:color w:val="FFFFFF" w:themeColor="background1"/>
                <w:kern w:val="24"/>
                <w:sz w:val="32"/>
                <w:szCs w:val="32"/>
                <w:cs/>
              </w:rPr>
              <w:lastRenderedPageBreak/>
              <w:t xml:space="preserve">ตัวชี้วัดที่ </w:t>
            </w:r>
            <w:r w:rsidR="00CA0C32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4</w:t>
            </w:r>
          </w:p>
        </w:tc>
        <w:tc>
          <w:tcPr>
            <w:tcW w:w="8080" w:type="dxa"/>
            <w:gridSpan w:val="2"/>
          </w:tcPr>
          <w:p w:rsidR="00AD3DE8" w:rsidRPr="000860AB" w:rsidRDefault="006C659F" w:rsidP="00555A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>จำนวนวิสาหกิจชุมชนและผ</w:t>
            </w:r>
            <w:r w:rsidR="00CA0C32">
              <w:rPr>
                <w:rFonts w:ascii="TH SarabunPSK" w:hAnsi="TH SarabunPSK" w:cs="TH SarabunPSK"/>
                <w:sz w:val="32"/>
                <w:szCs w:val="32"/>
                <w:cs/>
              </w:rPr>
              <w:t>ู้ประกอบการที่ได้รับการพัฒนาและ</w:t>
            </w: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มีรายได้เพิ่มขึ้น </w:t>
            </w:r>
          </w:p>
        </w:tc>
      </w:tr>
      <w:tr w:rsidR="00AD3DE8" w:rsidRPr="000860AB" w:rsidTr="00FA5905">
        <w:tc>
          <w:tcPr>
            <w:tcW w:w="5949" w:type="dxa"/>
            <w:gridSpan w:val="2"/>
          </w:tcPr>
          <w:p w:rsidR="00AD3DE8" w:rsidRPr="000860AB" w:rsidRDefault="00AD3DE8" w:rsidP="00555A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="006C659F" w:rsidRPr="000860AB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3402" w:type="dxa"/>
            <w:vMerge w:val="restart"/>
          </w:tcPr>
          <w:p w:rsidR="00AD3DE8" w:rsidRPr="000860AB" w:rsidRDefault="00AD3DE8" w:rsidP="00555A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ปีที่ใช้ในการจัดเก็บข้อมูล : </w:t>
            </w: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ปีงบประมาณ พ.ศ.</w:t>
            </w:r>
            <w:r w:rsidR="00CA0C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2569 </w:t>
            </w:r>
            <w:r w:rsidRPr="000860A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</w:tr>
      <w:tr w:rsidR="00AD3DE8" w:rsidRPr="000860AB" w:rsidTr="00FA5905">
        <w:tc>
          <w:tcPr>
            <w:tcW w:w="5949" w:type="dxa"/>
            <w:gridSpan w:val="2"/>
          </w:tcPr>
          <w:p w:rsidR="00AD3DE8" w:rsidRPr="000860AB" w:rsidRDefault="00AD3DE8" w:rsidP="00555A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ผู้กำกับ: </w:t>
            </w:r>
            <w:r w:rsidR="006C659F" w:rsidRPr="000860AB">
              <w:rPr>
                <w:rFonts w:ascii="TH SarabunPSK" w:hAnsi="TH SarabunPSK" w:cs="TH SarabunPSK"/>
                <w:sz w:val="32"/>
                <w:szCs w:val="32"/>
                <w:cs/>
              </w:rPr>
              <w:t>รอง</w:t>
            </w:r>
            <w:r w:rsidR="006C659F" w:rsidRPr="000860AB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อธิการบดีด้านวางแผนฯ/</w:t>
            </w:r>
            <w:r w:rsidR="006C659F" w:rsidRPr="000860AB">
              <w:rPr>
                <w:rFonts w:ascii="TH SarabunPSK" w:eastAsia="Calibri" w:hAnsi="TH SarabunPSK" w:cs="TH SarabunPSK"/>
                <w:spacing w:val="-8"/>
                <w:kern w:val="24"/>
                <w:sz w:val="32"/>
                <w:szCs w:val="32"/>
                <w:cs/>
              </w:rPr>
              <w:t>รองอธิการบดีด้านวิจัยฯ</w:t>
            </w:r>
          </w:p>
          <w:p w:rsidR="00AD3DE8" w:rsidRPr="000860AB" w:rsidRDefault="00AD3DE8" w:rsidP="00555A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ผู้ดูแล/ผู้ดำเนินการ: </w:t>
            </w:r>
            <w:r w:rsidR="000A32FE" w:rsidRPr="000860AB">
              <w:rPr>
                <w:rFonts w:ascii="TH SarabunPSK" w:eastAsia="Calibri" w:hAnsi="TH SarabunPSK" w:cs="TH SarabunPSK"/>
                <w:spacing w:val="-8"/>
                <w:kern w:val="24"/>
                <w:sz w:val="32"/>
                <w:szCs w:val="32"/>
                <w:cs/>
              </w:rPr>
              <w:t>ผอ.สถาบันวิจัยฯ</w:t>
            </w:r>
            <w:r w:rsidR="000A32FE" w:rsidRPr="000860AB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/</w:t>
            </w:r>
            <w:r w:rsidR="000A32FE" w:rsidRPr="000860AB">
              <w:rPr>
                <w:rFonts w:ascii="TH SarabunPSK" w:hAnsi="TH SarabunPSK" w:cs="TH SarabunPSK"/>
                <w:sz w:val="32"/>
                <w:szCs w:val="32"/>
                <w:cs/>
              </w:rPr>
              <w:t>ผอ.กองแผนฯ /คณบดีทุกคณะ</w:t>
            </w:r>
          </w:p>
          <w:p w:rsidR="00AD3DE8" w:rsidRPr="000860AB" w:rsidRDefault="00AD3DE8" w:rsidP="00555AFB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ผู้จัดเก็บข้อมูล: </w:t>
            </w:r>
            <w:r w:rsidR="000A32FE" w:rsidRPr="000860AB">
              <w:rPr>
                <w:rFonts w:ascii="TH SarabunPSK" w:eastAsia="Calibri" w:hAnsi="TH SarabunPSK" w:cs="TH SarabunPSK"/>
                <w:spacing w:val="-8"/>
                <w:kern w:val="24"/>
                <w:sz w:val="32"/>
                <w:szCs w:val="32"/>
                <w:cs/>
              </w:rPr>
              <w:t>รอง ผอ.สถาบันวิจัยฯ</w:t>
            </w:r>
            <w:r w:rsidR="000A32FE" w:rsidRPr="000860AB">
              <w:rPr>
                <w:rFonts w:ascii="TH SarabunPSK" w:hAnsi="TH SarabunPSK" w:cs="TH SarabunPSK"/>
                <w:sz w:val="32"/>
                <w:szCs w:val="32"/>
                <w:cs/>
              </w:rPr>
              <w:t>/หัวหน้างานกองแผนฯทุกคน</w:t>
            </w:r>
          </w:p>
        </w:tc>
        <w:tc>
          <w:tcPr>
            <w:tcW w:w="3402" w:type="dxa"/>
            <w:vMerge/>
          </w:tcPr>
          <w:p w:rsidR="00AD3DE8" w:rsidRPr="000860AB" w:rsidRDefault="00AD3DE8" w:rsidP="00555A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D3DE8" w:rsidRPr="000860AB" w:rsidRDefault="00AD3DE8" w:rsidP="00555AF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60A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0860AB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AD3DE8" w:rsidRPr="000860AB" w:rsidRDefault="00AD3DE8" w:rsidP="00CA0C3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860AB">
        <w:rPr>
          <w:rFonts w:ascii="TH SarabunPSK" w:hAnsi="TH SarabunPSK" w:cs="TH SarabunPSK"/>
          <w:sz w:val="32"/>
          <w:szCs w:val="32"/>
          <w:cs/>
        </w:rPr>
        <w:tab/>
      </w:r>
      <w:r w:rsidR="00CA0C32" w:rsidRPr="00803478">
        <w:rPr>
          <w:rFonts w:ascii="TH SarabunPSK" w:eastAsia="Times New Roman" w:hAnsi="TH SarabunPSK" w:cs="TH SarabunPSK"/>
          <w:sz w:val="32"/>
          <w:szCs w:val="32"/>
          <w:cs/>
        </w:rPr>
        <w:t>ตัวชี้วัดนี้วัดจำนวนวิสาหกิจชุมชนและผู้ประกอบการรายย่อยที่ได้รับการสนับสนุนและพัฒนา</w:t>
      </w:r>
      <w:r w:rsidR="00CA0C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="00CA0C32" w:rsidRPr="00803478">
        <w:rPr>
          <w:rFonts w:ascii="TH SarabunPSK" w:eastAsia="Times New Roman" w:hAnsi="TH SarabunPSK" w:cs="TH SarabunPSK"/>
          <w:sz w:val="32"/>
          <w:szCs w:val="32"/>
          <w:cs/>
        </w:rPr>
        <w:t xml:space="preserve">จากมหาวิทยาลัย ทำให้สามารถเพิ่มรายได้ได้อย่างชัดเจนและยั่งยืน การพัฒนาอาจรวมถึงการให้คำปรึกษาด้านการบริหารจัดการ การตลาด เทคโนโลยี การเงิน การพัฒนาผลิตภัณฑ์ การยกระดับคุณภาพ </w:t>
      </w:r>
      <w:r w:rsidR="00CA0C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="00CA0C32" w:rsidRPr="00803478">
        <w:rPr>
          <w:rFonts w:ascii="TH SarabunPSK" w:eastAsia="Times New Roman" w:hAnsi="TH SarabunPSK" w:cs="TH SarabunPSK"/>
          <w:sz w:val="32"/>
          <w:szCs w:val="32"/>
          <w:cs/>
        </w:rPr>
        <w:t>หรือการสร้างเครือข่าย วิสาหกิจและผู้ประกอบการที่นับรวมต้องแสดงให้เห็นถึงการเพิ่มขึ้นของรายได้</w:t>
      </w:r>
      <w:r w:rsidR="00CA0C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="00CA0C32" w:rsidRPr="00803478">
        <w:rPr>
          <w:rFonts w:ascii="TH SarabunPSK" w:eastAsia="Times New Roman" w:hAnsi="TH SarabunPSK" w:cs="TH SarabunPSK"/>
          <w:sz w:val="32"/>
          <w:szCs w:val="32"/>
          <w:cs/>
        </w:rPr>
        <w:t xml:space="preserve">อย่างน้อยร้อยละ </w:t>
      </w:r>
      <w:r w:rsidR="00CA0C32" w:rsidRPr="00803478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="00CA0C32" w:rsidRPr="00803478">
        <w:rPr>
          <w:rFonts w:ascii="TH SarabunPSK" w:eastAsia="Times New Roman" w:hAnsi="TH SarabunPSK" w:cs="TH SarabunPSK"/>
          <w:sz w:val="32"/>
          <w:szCs w:val="32"/>
          <w:cs/>
        </w:rPr>
        <w:t>เมื่อเปรียบเทียบกับก่อนการพัฒนา โดยมีการติดตามและบันทึกข้อมูลอย่างเป็นระบบ รวมทั้งมีการประเมินความยั่งยืนของการดำเนินธุรกิจ</w:t>
      </w:r>
    </w:p>
    <w:p w:rsidR="00AD3DE8" w:rsidRPr="000860AB" w:rsidRDefault="00AD3DE8" w:rsidP="00173E4B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6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สูตรการคำนวณ : </w:t>
      </w:r>
    </w:p>
    <w:p w:rsidR="00AD3DE8" w:rsidRPr="000860AB" w:rsidRDefault="00173E4B" w:rsidP="00555AF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3478">
        <w:rPr>
          <w:rFonts w:ascii="TH SarabunPSK" w:eastAsia="Times New Roman" w:hAnsi="TH SarabunPSK" w:cs="TH SarabunPSK"/>
          <w:sz w:val="32"/>
          <w:szCs w:val="32"/>
          <w:cs/>
        </w:rPr>
        <w:t>จำนวนวิสาหกิจชุมชนและผู้ประกอบการที่ได้รับการพัฒนาและมีรายได้เพิ่มขึ้น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03478">
        <w:rPr>
          <w:rFonts w:ascii="TH SarabunPSK" w:eastAsia="Times New Roman" w:hAnsi="TH SarabunPSK" w:cs="TH SarabunPSK"/>
          <w:sz w:val="32"/>
          <w:szCs w:val="32"/>
          <w:cs/>
        </w:rPr>
        <w:t xml:space="preserve">อย่างน้อยร้อยละ </w:t>
      </w:r>
      <w:r w:rsidRPr="00803478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803478">
        <w:rPr>
          <w:rFonts w:ascii="TH SarabunPSK" w:eastAsia="Times New Roman" w:hAnsi="TH SarabunPSK" w:cs="TH SarabunPSK"/>
          <w:sz w:val="32"/>
          <w:szCs w:val="32"/>
          <w:cs/>
        </w:rPr>
        <w:t>ในปีงบประมาณ</w:t>
      </w:r>
    </w:p>
    <w:p w:rsidR="00AD3DE8" w:rsidRPr="00CA0C32" w:rsidRDefault="00AD3DE8" w:rsidP="00173E4B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60A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เกณฑ์การประเมิน : </w:t>
      </w:r>
      <w:r w:rsidR="00CA0C32" w:rsidRPr="00803478">
        <w:rPr>
          <w:rFonts w:ascii="TH SarabunPSK" w:eastAsia="Times New Roman" w:hAnsi="TH SarabunPSK" w:cs="TH SarabunPSK"/>
          <w:sz w:val="32"/>
          <w:szCs w:val="32"/>
          <w:cs/>
        </w:rPr>
        <w:t xml:space="preserve">ช่วงปรับเกณฑ์การให้คะแนน +/- </w:t>
      </w:r>
      <w:r w:rsidR="00CA0C32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CA0C32" w:rsidRPr="00803478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แห่งต่อ </w:t>
      </w:r>
      <w:r w:rsidR="00CA0C32" w:rsidRPr="00803478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CA0C32" w:rsidRPr="00803478">
        <w:rPr>
          <w:rFonts w:ascii="TH SarabunPSK" w:eastAsia="Times New Roman" w:hAnsi="TH SarabunPSK" w:cs="TH SarabunPSK"/>
          <w:sz w:val="32"/>
          <w:szCs w:val="32"/>
          <w:cs/>
        </w:rPr>
        <w:t>คะแนน โดยกำหนดเกณฑ์การให้คะแนน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AD3DE8" w:rsidRPr="000860AB" w:rsidTr="00FA5905">
        <w:tc>
          <w:tcPr>
            <w:tcW w:w="1803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04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03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03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03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AD3DE8" w:rsidRPr="000860AB" w:rsidTr="00173E4B">
        <w:tc>
          <w:tcPr>
            <w:tcW w:w="1803" w:type="dxa"/>
          </w:tcPr>
          <w:p w:rsidR="00173E4B" w:rsidRDefault="00173E4B" w:rsidP="00173E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ได้รับการพัฒนา</w:t>
            </w:r>
          </w:p>
          <w:p w:rsidR="00AD3DE8" w:rsidRPr="000860AB" w:rsidRDefault="00173E4B" w:rsidP="00173E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04" w:type="dxa"/>
          </w:tcPr>
          <w:p w:rsidR="00173E4B" w:rsidRDefault="00173E4B" w:rsidP="00173E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ได้รับการพัฒนา</w:t>
            </w:r>
          </w:p>
          <w:p w:rsidR="00AD3DE8" w:rsidRPr="000860AB" w:rsidRDefault="00173E4B" w:rsidP="00173E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 แห่ง และ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มีรายได้เพิ่มขึ้น</w:t>
            </w:r>
          </w:p>
        </w:tc>
        <w:tc>
          <w:tcPr>
            <w:tcW w:w="1803" w:type="dxa"/>
          </w:tcPr>
          <w:p w:rsidR="00173E4B" w:rsidRDefault="00173E4B" w:rsidP="00173E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ได้รับการพัฒนา</w:t>
            </w:r>
          </w:p>
          <w:p w:rsidR="00AD3DE8" w:rsidRPr="000860AB" w:rsidRDefault="00173E4B" w:rsidP="00173E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 แห่ง และ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มีรายได้เพิ่มขึ้น</w:t>
            </w:r>
          </w:p>
        </w:tc>
        <w:tc>
          <w:tcPr>
            <w:tcW w:w="1803" w:type="dxa"/>
          </w:tcPr>
          <w:p w:rsidR="00173E4B" w:rsidRDefault="00173E4B" w:rsidP="00173E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ได้รับการพัฒนา</w:t>
            </w:r>
          </w:p>
          <w:p w:rsidR="00AD3DE8" w:rsidRPr="000860AB" w:rsidRDefault="00173E4B" w:rsidP="00173E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 แห่ง และ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มีรายได้เพิ่มขึ้น</w:t>
            </w:r>
          </w:p>
        </w:tc>
        <w:tc>
          <w:tcPr>
            <w:tcW w:w="1803" w:type="dxa"/>
          </w:tcPr>
          <w:p w:rsidR="00173E4B" w:rsidRDefault="00173E4B" w:rsidP="00173E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ได้รับการพัฒนา</w:t>
            </w:r>
          </w:p>
          <w:p w:rsidR="00173E4B" w:rsidRDefault="00173E4B" w:rsidP="00173E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 แห่ง และ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มีรายได้เพิ่มขึ้น</w:t>
            </w:r>
          </w:p>
          <w:p w:rsidR="00AD3DE8" w:rsidRPr="000860AB" w:rsidRDefault="00173E4B" w:rsidP="00173E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ร้อยละ 10 ขึ้นไป</w:t>
            </w:r>
          </w:p>
        </w:tc>
      </w:tr>
    </w:tbl>
    <w:p w:rsidR="00AD3DE8" w:rsidRDefault="00AD3DE8" w:rsidP="00173E4B">
      <w:pPr>
        <w:spacing w:before="120"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0860A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ข้อมูล/หลักฐานที่ต้องรายงาน</w:t>
      </w:r>
      <w:r w:rsidRPr="000860AB">
        <w:rPr>
          <w:rFonts w:ascii="TH SarabunPSK" w:eastAsiaTheme="minorEastAsia" w:hAnsi="TH SarabunPSK" w:cs="TH SarabunPSK"/>
          <w:sz w:val="32"/>
          <w:szCs w:val="32"/>
          <w:cs/>
        </w:rPr>
        <w:t xml:space="preserve"> :</w:t>
      </w:r>
    </w:p>
    <w:p w:rsidR="00173E4B" w:rsidRPr="00803478" w:rsidRDefault="00173E4B" w:rsidP="00173E4B">
      <w:pPr>
        <w:numPr>
          <w:ilvl w:val="0"/>
          <w:numId w:val="3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03478">
        <w:rPr>
          <w:rFonts w:ascii="TH SarabunPSK" w:eastAsia="Times New Roman" w:hAnsi="TH SarabunPSK" w:cs="TH SarabunPSK"/>
          <w:sz w:val="32"/>
          <w:szCs w:val="32"/>
          <w:cs/>
        </w:rPr>
        <w:t>ข้อมูลพื้นฐานของวิสาหกิจชุมชนและผู้ประกอบการ</w:t>
      </w:r>
    </w:p>
    <w:p w:rsidR="00173E4B" w:rsidRPr="00803478" w:rsidRDefault="00173E4B" w:rsidP="00173E4B">
      <w:pPr>
        <w:numPr>
          <w:ilvl w:val="0"/>
          <w:numId w:val="3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03478">
        <w:rPr>
          <w:rFonts w:ascii="TH SarabunPSK" w:eastAsia="Times New Roman" w:hAnsi="TH SarabunPSK" w:cs="TH SarabunPSK"/>
          <w:sz w:val="32"/>
          <w:szCs w:val="32"/>
          <w:cs/>
        </w:rPr>
        <w:t>แผนการพัฒนาและกิจกรรมที่ดำเนินการ</w:t>
      </w:r>
    </w:p>
    <w:p w:rsidR="00173E4B" w:rsidRPr="00803478" w:rsidRDefault="00173E4B" w:rsidP="00173E4B">
      <w:pPr>
        <w:numPr>
          <w:ilvl w:val="0"/>
          <w:numId w:val="3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03478">
        <w:rPr>
          <w:rFonts w:ascii="TH SarabunPSK" w:eastAsia="Times New Roman" w:hAnsi="TH SarabunPSK" w:cs="TH SarabunPSK"/>
          <w:sz w:val="32"/>
          <w:szCs w:val="32"/>
          <w:cs/>
        </w:rPr>
        <w:t>ข้อมูลรายได้ก่อนและหลังการพัฒนา</w:t>
      </w:r>
    </w:p>
    <w:p w:rsidR="00173E4B" w:rsidRPr="00803478" w:rsidRDefault="00173E4B" w:rsidP="00173E4B">
      <w:pPr>
        <w:numPr>
          <w:ilvl w:val="0"/>
          <w:numId w:val="3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03478">
        <w:rPr>
          <w:rFonts w:ascii="TH SarabunPSK" w:eastAsia="Times New Roman" w:hAnsi="TH SarabunPSK" w:cs="TH SarabunPSK"/>
          <w:sz w:val="32"/>
          <w:szCs w:val="32"/>
          <w:cs/>
        </w:rPr>
        <w:t>รายงานการประเมินผลการดำเนินงาน</w:t>
      </w:r>
    </w:p>
    <w:p w:rsidR="00173E4B" w:rsidRPr="000860AB" w:rsidRDefault="00173E4B" w:rsidP="00555AFB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:rsidR="00AD3DE8" w:rsidRPr="000860AB" w:rsidRDefault="00AD3DE8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D3DE8" w:rsidRPr="000860AB" w:rsidRDefault="00AD3DE8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D3DE8" w:rsidRPr="000860AB" w:rsidRDefault="00AD3DE8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D3DE8" w:rsidRDefault="00AD3DE8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Pr="000860AB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4678"/>
        <w:gridCol w:w="3402"/>
      </w:tblGrid>
      <w:tr w:rsidR="00AD3DE8" w:rsidRPr="000860AB" w:rsidTr="00FA5905">
        <w:tc>
          <w:tcPr>
            <w:tcW w:w="1271" w:type="dxa"/>
            <w:shd w:val="clear" w:color="auto" w:fill="0070C0"/>
          </w:tcPr>
          <w:p w:rsidR="00AD3DE8" w:rsidRPr="000860AB" w:rsidRDefault="00AD3DE8" w:rsidP="00AD5208">
            <w:pPr>
              <w:spacing w:after="0" w:line="240" w:lineRule="auto"/>
              <w:ind w:hanging="45"/>
              <w:rPr>
                <w:rFonts w:ascii="TH SarabunPSK" w:eastAsia="Calibri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0860AB">
              <w:rPr>
                <w:rFonts w:ascii="TH SarabunPSK" w:eastAsia="Calibri" w:hAnsi="TH SarabunPSK" w:cs="TH SarabunPSK"/>
                <w:b/>
                <w:bCs/>
                <w:color w:val="FFFFFF" w:themeColor="background1"/>
                <w:kern w:val="24"/>
                <w:sz w:val="32"/>
                <w:szCs w:val="32"/>
                <w:cs/>
              </w:rPr>
              <w:lastRenderedPageBreak/>
              <w:t xml:space="preserve">ตัวชี้วัดที่ </w:t>
            </w:r>
            <w:r w:rsidR="00AD5208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5</w:t>
            </w:r>
          </w:p>
        </w:tc>
        <w:tc>
          <w:tcPr>
            <w:tcW w:w="8080" w:type="dxa"/>
            <w:gridSpan w:val="2"/>
          </w:tcPr>
          <w:p w:rsidR="00AD3DE8" w:rsidRPr="000860AB" w:rsidRDefault="000A32FE" w:rsidP="00AD5208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ร้อยละรายได้จากการบริการวิชาการและบริหารสินทรัพย์ที่เพิ่มขึ้น </w:t>
            </w:r>
          </w:p>
        </w:tc>
      </w:tr>
      <w:tr w:rsidR="00AD3DE8" w:rsidRPr="000860AB" w:rsidTr="00FA5905">
        <w:tc>
          <w:tcPr>
            <w:tcW w:w="5949" w:type="dxa"/>
            <w:gridSpan w:val="2"/>
          </w:tcPr>
          <w:p w:rsidR="00AD3DE8" w:rsidRPr="000860AB" w:rsidRDefault="00AD3DE8" w:rsidP="00555A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="000A32FE" w:rsidRPr="000860A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3402" w:type="dxa"/>
            <w:vMerge w:val="restart"/>
          </w:tcPr>
          <w:p w:rsidR="00AD3DE8" w:rsidRPr="000860AB" w:rsidRDefault="00AD3DE8" w:rsidP="00555A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ปีที่ใช้ในการจัดเก็บข้อมูล : </w:t>
            </w: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ปีงบประมาณ พ.ศ.</w:t>
            </w:r>
            <w:r w:rsidR="00AD61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2569 </w:t>
            </w:r>
            <w:r w:rsidRPr="000860A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</w:tr>
      <w:tr w:rsidR="00AD3DE8" w:rsidRPr="000860AB" w:rsidTr="00FA5905">
        <w:tc>
          <w:tcPr>
            <w:tcW w:w="5949" w:type="dxa"/>
            <w:gridSpan w:val="2"/>
          </w:tcPr>
          <w:p w:rsidR="000A32FE" w:rsidRPr="000860AB" w:rsidRDefault="000A32FE" w:rsidP="00555A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ผู้กำกับ: </w:t>
            </w: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>รอง</w:t>
            </w:r>
            <w:r w:rsidRPr="000860AB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อธิการบดีด้านวางแผนฯ/</w:t>
            </w:r>
            <w:r w:rsidRPr="000860AB">
              <w:rPr>
                <w:rFonts w:ascii="TH SarabunPSK" w:eastAsia="Calibri" w:hAnsi="TH SarabunPSK" w:cs="TH SarabunPSK"/>
                <w:spacing w:val="-8"/>
                <w:kern w:val="24"/>
                <w:sz w:val="32"/>
                <w:szCs w:val="32"/>
                <w:cs/>
              </w:rPr>
              <w:t>รองอธิการบดีด้านวิจัยฯ</w:t>
            </w:r>
          </w:p>
          <w:p w:rsidR="000A32FE" w:rsidRPr="000860AB" w:rsidRDefault="000A32FE" w:rsidP="00555A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ผู้ดูแล/ผู้ดำเนินการ: </w:t>
            </w:r>
            <w:r w:rsidRPr="000860AB">
              <w:rPr>
                <w:rFonts w:ascii="TH SarabunPSK" w:eastAsia="Calibri" w:hAnsi="TH SarabunPSK" w:cs="TH SarabunPSK"/>
                <w:spacing w:val="-8"/>
                <w:kern w:val="24"/>
                <w:sz w:val="32"/>
                <w:szCs w:val="32"/>
                <w:cs/>
              </w:rPr>
              <w:t>ผอ.สถาบันวิจัยฯ</w:t>
            </w:r>
            <w:r w:rsidRPr="000860AB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/</w:t>
            </w: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>ผอ.กองแผนฯ /คณบดีทุกคณะ</w:t>
            </w:r>
          </w:p>
          <w:p w:rsidR="00AD3DE8" w:rsidRPr="000860AB" w:rsidRDefault="000A32FE" w:rsidP="00555A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ผู้จัดเก็บข้อมูล: </w:t>
            </w:r>
            <w:r w:rsidRPr="000860AB">
              <w:rPr>
                <w:rFonts w:ascii="TH SarabunPSK" w:eastAsia="Calibri" w:hAnsi="TH SarabunPSK" w:cs="TH SarabunPSK"/>
                <w:spacing w:val="-8"/>
                <w:kern w:val="24"/>
                <w:sz w:val="32"/>
                <w:szCs w:val="32"/>
                <w:cs/>
              </w:rPr>
              <w:t>รอง ผอ.สถาบันวิจัยฯ</w:t>
            </w: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>/รองคณบดีทุกคณะ</w:t>
            </w:r>
          </w:p>
        </w:tc>
        <w:tc>
          <w:tcPr>
            <w:tcW w:w="3402" w:type="dxa"/>
            <w:vMerge/>
          </w:tcPr>
          <w:p w:rsidR="00AD3DE8" w:rsidRPr="000860AB" w:rsidRDefault="00AD3DE8" w:rsidP="00555A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D3DE8" w:rsidRPr="000860AB" w:rsidRDefault="00AD3DE8" w:rsidP="00555AF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60A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0860AB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AD3DE8" w:rsidRPr="000860AB" w:rsidRDefault="00AD3DE8" w:rsidP="004678C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860AB">
        <w:rPr>
          <w:rFonts w:ascii="TH SarabunPSK" w:hAnsi="TH SarabunPSK" w:cs="TH SarabunPSK"/>
          <w:sz w:val="32"/>
          <w:szCs w:val="32"/>
          <w:cs/>
        </w:rPr>
        <w:tab/>
      </w:r>
      <w:r w:rsidR="004678C5" w:rsidRPr="00803478">
        <w:rPr>
          <w:rFonts w:ascii="TH SarabunPSK" w:eastAsia="Times New Roman" w:hAnsi="TH SarabunPSK" w:cs="TH SarabunPSK"/>
          <w:sz w:val="32"/>
          <w:szCs w:val="32"/>
          <w:cs/>
        </w:rPr>
        <w:t>ตัวชี้วัดนี้วัดการเพิ่มขึ้นของรายได้ที่เกิดจากการให้บริการทางวิชาการแก่ชุมชนและสังคม รวมทั้ง</w:t>
      </w:r>
      <w:r w:rsidR="004678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</w:t>
      </w:r>
      <w:r w:rsidR="004678C5" w:rsidRPr="00803478">
        <w:rPr>
          <w:rFonts w:ascii="TH SarabunPSK" w:eastAsia="Times New Roman" w:hAnsi="TH SarabunPSK" w:cs="TH SarabunPSK"/>
          <w:sz w:val="32"/>
          <w:szCs w:val="32"/>
          <w:cs/>
        </w:rPr>
        <w:t>การบริหารจัดการสินทรัพย์ของมหาวิทยาลัยให้เกิดประโยชน์และรายได้สูงสุด การบริการวิชาการรวมถึง</w:t>
      </w:r>
      <w:r w:rsidR="004678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4678C5" w:rsidRPr="00803478">
        <w:rPr>
          <w:rFonts w:ascii="TH SarabunPSK" w:eastAsia="Times New Roman" w:hAnsi="TH SarabunPSK" w:cs="TH SarabunPSK"/>
          <w:sz w:val="32"/>
          <w:szCs w:val="32"/>
          <w:cs/>
        </w:rPr>
        <w:t>การฝึกอบรม การให้คำปรึกษา การวิจัยเพื่อชุมชน การพัฒนาผลิตภัณฑ์ และบริการทดสอบ ส่วนการบริหารสินทรัพย์รวมถึงการใช้ประโยชน์จากอาคาร สถานที่ อุปกรณ์ และทรัพย์สินทางปัญญาของมหาวิทยาลัย เปรียบเทียบกับรายได้ฐานในปีที่ผ่านมา โดยคำนวณจากการเพิ่มขึ้นของรายได้รวมในแต่ละประเภทบริการ</w:t>
      </w:r>
    </w:p>
    <w:p w:rsidR="00AD61F6" w:rsidRDefault="00AD3DE8" w:rsidP="00555AF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6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สูตรการคำนวณ : </w:t>
      </w:r>
    </w:p>
    <w:p w:rsidR="00AD61F6" w:rsidRDefault="00AD61F6" w:rsidP="00555AF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860A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inline distT="0" distB="0" distL="0" distR="0" wp14:anchorId="013E5CCE" wp14:editId="507AF4A5">
                <wp:extent cx="5800954" cy="943661"/>
                <wp:effectExtent l="0" t="0" r="28575" b="2794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954" cy="943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905" w:rsidRPr="00AD61F6" w:rsidRDefault="00FA5905" w:rsidP="00AD61F6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AD61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ร้อยละรายได้จากการบริการวิชาการและบริหารสินทรัพย์ที่เพิ่มขึ้น</w:t>
                            </w:r>
                            <w:r w:rsidRPr="00AD61F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=</w:t>
                            </w:r>
                            <w:r w:rsidRPr="00AD61F6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FA5905" w:rsidRPr="00AD61F6" w:rsidRDefault="00FA5905" w:rsidP="00AD61F6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80347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[(รายได้จากการบริการวิชาการและบริหารสินทรัพย์ปีปัจจุบัน</w:t>
                            </w:r>
                            <w:r w:rsidRPr="00AD61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D61F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80347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รายได้จากการบริการวิชากา</w:t>
                            </w:r>
                            <w:r w:rsidRPr="00AD61F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รและบริหารสินทรัพย์ปีที่ผ่านมา) </w:t>
                            </w:r>
                            <w:r w:rsidRPr="0080347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รายได้จากการบริการวิชาการและบริหารสินทรัพย์ปีที่ผ่านมา] </w:t>
                            </w:r>
                            <w:r w:rsidRPr="0080347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× 100</w:t>
                            </w:r>
                          </w:p>
                          <w:p w:rsidR="00FA5905" w:rsidRPr="002559C9" w:rsidRDefault="00FA5905" w:rsidP="00AD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3E5CCE" id="_x0000_s1028" type="#_x0000_t202" style="width:456.75pt;height: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iUJQIAAEwEAAAOAAAAZHJzL2Uyb0RvYy54bWysVNuO0zAQfUfiHyy/06SlLduo6WrpUoS0&#10;XKRdPmDiOI2F7Qm222T5esZOt1QLvCDyYM14xsdnzoyzvh6MZkfpvEJb8ukk50xagbWy+5J/fdi9&#10;uuLMB7A1aLSy5I/S8+vNyxfrvivkDFvUtXSMQKwv+q7kbQhdkWVetNKAn2AnLQUbdAYCuW6f1Q56&#10;Qjc6m+X5MuvR1Z1DIb2n3dsxyDcJv2mkCJ+bxsvAdMmJW0irS2sV12yzhmLvoGuVONGAf2BhQFm6&#10;9Ax1CwHYwanfoIwSDj02YSLQZNg0SshUA1UzzZ9Vc99CJ1MtJI7vzjL5/wcrPh2/OKZq6h3JY8FQ&#10;jx7kENhbHNgsytN3vqCs+47ywkDblJpK9d0dim+eWdy2YPfyxjnsWwk10ZvGk9nF0RHHR5Cq/4g1&#10;XQOHgAloaJyJ2pEajNCJx+O5NZGKoM3FVZ6vFnPOBMVW89fL5XgFFE+nO+fDe4mGRaPkjlqf0OF4&#10;50NkA8VTSrzMo1b1TmmdHLevttqxI9CY7NKXCniWpi3r6fbFbDEK8FeIPH1/gjAq0LxrZUpOFdEX&#10;k6CIsr2zdbIDKD3aRFnbk45RulHEMFRD6ti5PRXWjySsw3G86TmS0aL7wVlPo11y//0ATnKmP1hq&#10;zmo6n8e3kJz54s2MHHcZqS4jYAVBlTxwNprbkN5PpG3xhprYqKRv7PbI5ESZRjbJfnpe8U1c+inr&#10;109g8xMAAP//AwBQSwMEFAAGAAgAAAAhAI5He9PcAAAABQEAAA8AAABkcnMvZG93bnJldi54bWxM&#10;j8FOwzAQRO9I/IO1SFwQdUpLSEOcCiGB4AYFwdWNt0mEvQ62m4a/Z+ECl5FWM5p5W60nZ8WIIfae&#10;FMxnGQikxpueWgWvL3fnBYiYNBltPaGCL4ywro+PKl0af6BnHDepFVxCsdQKupSGUsrYdOh0nPkB&#10;ib2dD04nPkMrTdAHLndWXmRZLp3uiRc6PeBth83HZu8UFMuH8T0+Lp7emnxnV+nsarz/DEqdnkw3&#10;1yASTukvDD/4jA41M239nkwUVgE/kn6VvdV8cQliy6FlkYOsK/mfvv4GAAD//wMAUEsBAi0AFAAG&#10;AAgAAAAhALaDOJL+AAAA4QEAABMAAAAAAAAAAAAAAAAAAAAAAFtDb250ZW50X1R5cGVzXS54bWxQ&#10;SwECLQAUAAYACAAAACEAOP0h/9YAAACUAQAACwAAAAAAAAAAAAAAAAAvAQAAX3JlbHMvLnJlbHNQ&#10;SwECLQAUAAYACAAAACEAz7DYlCUCAABMBAAADgAAAAAAAAAAAAAAAAAuAgAAZHJzL2Uyb0RvYy54&#10;bWxQSwECLQAUAAYACAAAACEAjkd709wAAAAFAQAADwAAAAAAAAAAAAAAAAB/BAAAZHJzL2Rvd25y&#10;ZXYueG1sUEsFBgAAAAAEAAQA8wAAAIgFAAAAAA==&#10;">
                <v:textbox>
                  <w:txbxContent>
                    <w:p w:rsidR="00FA5905" w:rsidRPr="00AD61F6" w:rsidRDefault="00FA5905" w:rsidP="00AD61F6">
                      <w:pPr>
                        <w:tabs>
                          <w:tab w:val="left" w:pos="851"/>
                        </w:tabs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AD61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ร้อยละรายได้จากการบริการวิชาการและบริหารสินทรัพย์ที่เพิ่มขึ้น</w:t>
                      </w:r>
                      <w:r w:rsidRPr="00AD61F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=</w:t>
                      </w:r>
                      <w:r w:rsidRPr="00AD61F6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FA5905" w:rsidRPr="00AD61F6" w:rsidRDefault="00FA5905" w:rsidP="00AD61F6">
                      <w:pPr>
                        <w:tabs>
                          <w:tab w:val="left" w:pos="851"/>
                        </w:tabs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80347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[(</w:t>
                      </w:r>
                      <w:r w:rsidRPr="0080347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รายได้จากการบริการวิชาการและบริหารสินทรัพย์ปีปัจจุบัน</w:t>
                      </w:r>
                      <w:r w:rsidRPr="00AD61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D61F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–</w:t>
                      </w:r>
                      <w:r w:rsidRPr="0080347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 รายได้จากการบริการวิชากา</w:t>
                      </w:r>
                      <w:r w:rsidRPr="00AD61F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รและบริหารสินทรัพย์ปีที่ผ่านมา)</w:t>
                      </w:r>
                      <w:r w:rsidRPr="00AD61F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0347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รายได้จากการบริการวิชาการและบริหารสินทรัพย์ปีที่ผ่านมา] </w:t>
                      </w:r>
                      <w:r w:rsidRPr="0080347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× 100</w:t>
                      </w:r>
                    </w:p>
                    <w:p w:rsidR="00FA5905" w:rsidRPr="002559C9" w:rsidRDefault="00FA5905" w:rsidP="00AD61F6"/>
                  </w:txbxContent>
                </v:textbox>
                <w10:anchorlock/>
              </v:shape>
            </w:pict>
          </mc:Fallback>
        </mc:AlternateContent>
      </w:r>
    </w:p>
    <w:p w:rsidR="00AD61F6" w:rsidRDefault="00AD3DE8" w:rsidP="00AD61F6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60A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เกณฑ์การประเมิน : </w:t>
      </w:r>
      <w:r w:rsidR="004678C5" w:rsidRPr="00803478">
        <w:rPr>
          <w:rFonts w:ascii="TH SarabunPSK" w:eastAsia="Times New Roman" w:hAnsi="TH SarabunPSK" w:cs="TH SarabunPSK"/>
          <w:sz w:val="32"/>
          <w:szCs w:val="32"/>
          <w:cs/>
        </w:rPr>
        <w:t xml:space="preserve">ช่วงปรับเกณฑ์การให้คะแนน +/- ร้อยละ </w:t>
      </w:r>
      <w:r w:rsidR="004678C5" w:rsidRPr="00803478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4678C5" w:rsidRPr="00803478">
        <w:rPr>
          <w:rFonts w:ascii="TH SarabunPSK" w:eastAsia="Times New Roman" w:hAnsi="TH SarabunPSK" w:cs="TH SarabunPSK"/>
          <w:sz w:val="32"/>
          <w:szCs w:val="32"/>
          <w:cs/>
        </w:rPr>
        <w:t xml:space="preserve">ต่อ </w:t>
      </w:r>
      <w:r w:rsidR="004678C5" w:rsidRPr="00803478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4678C5" w:rsidRPr="00803478">
        <w:rPr>
          <w:rFonts w:ascii="TH SarabunPSK" w:eastAsia="Times New Roman" w:hAnsi="TH SarabunPSK" w:cs="TH SarabunPSK"/>
          <w:sz w:val="32"/>
          <w:szCs w:val="32"/>
          <w:cs/>
        </w:rPr>
        <w:t>คะแนน โดยกำหนดเกณฑ์</w:t>
      </w:r>
    </w:p>
    <w:p w:rsidR="00AD3DE8" w:rsidRPr="004678C5" w:rsidRDefault="004678C5" w:rsidP="00AD6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03478">
        <w:rPr>
          <w:rFonts w:ascii="TH SarabunPSK" w:eastAsia="Times New Roman" w:hAnsi="TH SarabunPSK" w:cs="TH SarabunPSK"/>
          <w:sz w:val="32"/>
          <w:szCs w:val="32"/>
          <w:cs/>
        </w:rPr>
        <w:t>การให้คะแนน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AD3DE8" w:rsidRPr="000860AB" w:rsidTr="00FA5905">
        <w:tc>
          <w:tcPr>
            <w:tcW w:w="1803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04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03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03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03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4678C5" w:rsidRPr="000860AB" w:rsidTr="00FA5905">
        <w:tc>
          <w:tcPr>
            <w:tcW w:w="1803" w:type="dxa"/>
            <w:vAlign w:val="center"/>
          </w:tcPr>
          <w:p w:rsidR="004678C5" w:rsidRPr="00803478" w:rsidRDefault="004678C5" w:rsidP="004678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04" w:type="dxa"/>
            <w:vAlign w:val="center"/>
          </w:tcPr>
          <w:p w:rsidR="004678C5" w:rsidRPr="00803478" w:rsidRDefault="004678C5" w:rsidP="004678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03" w:type="dxa"/>
            <w:vAlign w:val="center"/>
          </w:tcPr>
          <w:p w:rsidR="004678C5" w:rsidRPr="00803478" w:rsidRDefault="004678C5" w:rsidP="004678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03" w:type="dxa"/>
            <w:vAlign w:val="center"/>
          </w:tcPr>
          <w:p w:rsidR="004678C5" w:rsidRPr="00803478" w:rsidRDefault="004678C5" w:rsidP="004678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03" w:type="dxa"/>
            <w:vAlign w:val="center"/>
          </w:tcPr>
          <w:p w:rsidR="004678C5" w:rsidRPr="00803478" w:rsidRDefault="004678C5" w:rsidP="004678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 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</w:tbl>
    <w:p w:rsidR="00AD3DE8" w:rsidRPr="000860AB" w:rsidRDefault="00AD3DE8" w:rsidP="00AD61F6">
      <w:pPr>
        <w:spacing w:before="120"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0860A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ข้อมูล/หลักฐานที่ต้องรายงาน</w:t>
      </w:r>
      <w:r w:rsidRPr="000860AB">
        <w:rPr>
          <w:rFonts w:ascii="TH SarabunPSK" w:eastAsiaTheme="minorEastAsia" w:hAnsi="TH SarabunPSK" w:cs="TH SarabunPSK"/>
          <w:sz w:val="32"/>
          <w:szCs w:val="32"/>
          <w:cs/>
        </w:rPr>
        <w:t xml:space="preserve"> :</w:t>
      </w:r>
    </w:p>
    <w:p w:rsidR="00AD61F6" w:rsidRPr="00803478" w:rsidRDefault="00AD61F6" w:rsidP="00AD61F6">
      <w:pPr>
        <w:numPr>
          <w:ilvl w:val="0"/>
          <w:numId w:val="3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03478">
        <w:rPr>
          <w:rFonts w:ascii="TH SarabunPSK" w:eastAsia="Times New Roman" w:hAnsi="TH SarabunPSK" w:cs="TH SarabunPSK"/>
          <w:sz w:val="32"/>
          <w:szCs w:val="32"/>
          <w:cs/>
        </w:rPr>
        <w:t>รายงานรายได้จากการบริการวิชาการและบริหารสินทรัพย์</w:t>
      </w:r>
    </w:p>
    <w:p w:rsidR="00AD61F6" w:rsidRPr="00803478" w:rsidRDefault="00AD61F6" w:rsidP="00AD61F6">
      <w:pPr>
        <w:numPr>
          <w:ilvl w:val="0"/>
          <w:numId w:val="3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03478">
        <w:rPr>
          <w:rFonts w:ascii="TH SarabunPSK" w:eastAsia="Times New Roman" w:hAnsi="TH SarabunPSK" w:cs="TH SarabunPSK"/>
          <w:sz w:val="32"/>
          <w:szCs w:val="32"/>
          <w:cs/>
        </w:rPr>
        <w:t>สัญญาและข้อตกลงการให้บริการ</w:t>
      </w:r>
    </w:p>
    <w:p w:rsidR="00AD61F6" w:rsidRPr="00803478" w:rsidRDefault="00AD61F6" w:rsidP="00AD61F6">
      <w:pPr>
        <w:numPr>
          <w:ilvl w:val="0"/>
          <w:numId w:val="3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03478">
        <w:rPr>
          <w:rFonts w:ascii="TH SarabunPSK" w:eastAsia="Times New Roman" w:hAnsi="TH SarabunPSK" w:cs="TH SarabunPSK"/>
          <w:sz w:val="32"/>
          <w:szCs w:val="32"/>
          <w:cs/>
        </w:rPr>
        <w:t>รายงานการเงินและการบัญชี</w:t>
      </w:r>
    </w:p>
    <w:p w:rsidR="00AD61F6" w:rsidRPr="00803478" w:rsidRDefault="00AD61F6" w:rsidP="00AD61F6">
      <w:pPr>
        <w:numPr>
          <w:ilvl w:val="0"/>
          <w:numId w:val="3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03478">
        <w:rPr>
          <w:rFonts w:ascii="TH SarabunPSK" w:eastAsia="Times New Roman" w:hAnsi="TH SarabunPSK" w:cs="TH SarabunPSK"/>
          <w:sz w:val="32"/>
          <w:szCs w:val="32"/>
          <w:cs/>
        </w:rPr>
        <w:t>รายการสินทรัพย์ที่ใช้ในการสร้างรายได้</w:t>
      </w:r>
    </w:p>
    <w:p w:rsidR="00AD3DE8" w:rsidRPr="000860AB" w:rsidRDefault="00AD3DE8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D3DE8" w:rsidRPr="000860AB" w:rsidRDefault="00AD3DE8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D3DE8" w:rsidRPr="000860AB" w:rsidRDefault="00AD3DE8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D3DE8" w:rsidRPr="000860AB" w:rsidRDefault="00AD3DE8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D3DE8" w:rsidRDefault="00AD3DE8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B266C" w:rsidRPr="000860AB" w:rsidRDefault="003B266C" w:rsidP="00555AFB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AD3DE8" w:rsidRPr="000860AB" w:rsidRDefault="00AD3DE8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4678"/>
        <w:gridCol w:w="3402"/>
      </w:tblGrid>
      <w:tr w:rsidR="00AD3DE8" w:rsidRPr="000860AB" w:rsidTr="00FA5905">
        <w:tc>
          <w:tcPr>
            <w:tcW w:w="1271" w:type="dxa"/>
            <w:shd w:val="clear" w:color="auto" w:fill="0070C0"/>
          </w:tcPr>
          <w:p w:rsidR="00AD3DE8" w:rsidRPr="000860AB" w:rsidRDefault="00AD61F6" w:rsidP="00AD61F6">
            <w:pPr>
              <w:spacing w:after="0" w:line="240" w:lineRule="auto"/>
              <w:ind w:hanging="45"/>
              <w:rPr>
                <w:rFonts w:ascii="TH SarabunPSK" w:eastAsia="Calibri" w:hAnsi="TH SarabunPSK" w:cs="TH SarabunPSK"/>
                <w:b/>
                <w:bCs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FFFFFF" w:themeColor="background1"/>
                <w:kern w:val="24"/>
                <w:sz w:val="32"/>
                <w:szCs w:val="32"/>
                <w:cs/>
              </w:rPr>
              <w:lastRenderedPageBreak/>
              <w:t>ตัวชี้วัดที่</w:t>
            </w:r>
            <w:r>
              <w:rPr>
                <w:rFonts w:ascii="TH SarabunPSK" w:eastAsia="Calibri" w:hAnsi="TH SarabunPSK" w:cs="TH SarabunPSK"/>
                <w:b/>
                <w:bCs/>
                <w:color w:val="FFFFFF" w:themeColor="background1"/>
                <w:kern w:val="24"/>
                <w:sz w:val="32"/>
                <w:szCs w:val="32"/>
              </w:rPr>
              <w:t xml:space="preserve"> 6</w:t>
            </w:r>
          </w:p>
        </w:tc>
        <w:tc>
          <w:tcPr>
            <w:tcW w:w="8080" w:type="dxa"/>
            <w:gridSpan w:val="2"/>
          </w:tcPr>
          <w:p w:rsidR="00AD61F6" w:rsidRDefault="000A32FE" w:rsidP="00AD61F6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ร้อยละโครงการด้านการบริการวิชาการหรือโครงการที่ตอบสนองต่อการพัฒนาเชิงพื้นที่ </w:t>
            </w:r>
          </w:p>
          <w:p w:rsidR="00AD3DE8" w:rsidRPr="000860AB" w:rsidRDefault="000A32FE" w:rsidP="00AD61F6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860AB">
              <w:rPr>
                <w:rFonts w:ascii="TH SarabunPSK" w:hAnsi="TH SarabunPSK" w:cs="TH SarabunPSK"/>
                <w:sz w:val="32"/>
                <w:szCs w:val="32"/>
              </w:rPr>
              <w:t>Area Based</w:t>
            </w: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  <w:tr w:rsidR="00AD3DE8" w:rsidRPr="000860AB" w:rsidTr="00FA5905">
        <w:tc>
          <w:tcPr>
            <w:tcW w:w="5949" w:type="dxa"/>
            <w:gridSpan w:val="2"/>
          </w:tcPr>
          <w:p w:rsidR="00AD3DE8" w:rsidRPr="000860AB" w:rsidRDefault="00AD3DE8" w:rsidP="00555A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="000A32FE" w:rsidRPr="000860A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3402" w:type="dxa"/>
            <w:vMerge w:val="restart"/>
          </w:tcPr>
          <w:p w:rsidR="00AD3DE8" w:rsidRPr="000860AB" w:rsidRDefault="00AD3DE8" w:rsidP="00555A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ปีที่ใช้ในการจัดเก็บข้อมูล : </w:t>
            </w: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ปีงบประมาณ พ.ศ.</w:t>
            </w:r>
            <w:r w:rsidR="00AD61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2569 </w:t>
            </w:r>
            <w:r w:rsidRPr="000860A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</w:tr>
      <w:tr w:rsidR="00AD3DE8" w:rsidRPr="000860AB" w:rsidTr="00FA5905">
        <w:tc>
          <w:tcPr>
            <w:tcW w:w="5949" w:type="dxa"/>
            <w:gridSpan w:val="2"/>
          </w:tcPr>
          <w:p w:rsidR="000A32FE" w:rsidRPr="000860AB" w:rsidRDefault="000A32FE" w:rsidP="00555A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ผู้กำกับ: </w:t>
            </w: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>รอง</w:t>
            </w:r>
            <w:r w:rsidRPr="000860AB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อธิการบดีด้านวางแผนฯ/</w:t>
            </w:r>
            <w:r w:rsidRPr="000860AB">
              <w:rPr>
                <w:rFonts w:ascii="TH SarabunPSK" w:eastAsia="Calibri" w:hAnsi="TH SarabunPSK" w:cs="TH SarabunPSK"/>
                <w:spacing w:val="-8"/>
                <w:kern w:val="24"/>
                <w:sz w:val="32"/>
                <w:szCs w:val="32"/>
                <w:cs/>
              </w:rPr>
              <w:t>รองอธิการบดีด้านวิจัยฯ</w:t>
            </w:r>
          </w:p>
          <w:p w:rsidR="000A32FE" w:rsidRPr="000860AB" w:rsidRDefault="000A32FE" w:rsidP="00555A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ผู้ดูแล/ผู้ดำเนินการ: </w:t>
            </w:r>
            <w:r w:rsidRPr="000860AB">
              <w:rPr>
                <w:rFonts w:ascii="TH SarabunPSK" w:eastAsia="Calibri" w:hAnsi="TH SarabunPSK" w:cs="TH SarabunPSK"/>
                <w:spacing w:val="-8"/>
                <w:kern w:val="24"/>
                <w:sz w:val="32"/>
                <w:szCs w:val="32"/>
                <w:cs/>
              </w:rPr>
              <w:t>ผอ.สถาบันวิจัยฯ</w:t>
            </w:r>
            <w:r w:rsidRPr="000860AB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/</w:t>
            </w: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>ผอ.กองแผนฯ /คณบดีทุกคณะ</w:t>
            </w:r>
          </w:p>
          <w:p w:rsidR="00AD3DE8" w:rsidRPr="000860AB" w:rsidRDefault="000A32FE" w:rsidP="00555A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86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ผู้จัดเก็บข้อมูล: </w:t>
            </w:r>
            <w:r w:rsidRPr="000860AB">
              <w:rPr>
                <w:rFonts w:ascii="TH SarabunPSK" w:eastAsia="Calibri" w:hAnsi="TH SarabunPSK" w:cs="TH SarabunPSK"/>
                <w:spacing w:val="-8"/>
                <w:kern w:val="24"/>
                <w:sz w:val="32"/>
                <w:szCs w:val="32"/>
                <w:cs/>
              </w:rPr>
              <w:t>รอง ผอ.สถาบันวิจัยฯ</w:t>
            </w:r>
            <w:r w:rsidRPr="000860AB">
              <w:rPr>
                <w:rFonts w:ascii="TH SarabunPSK" w:hAnsi="TH SarabunPSK" w:cs="TH SarabunPSK"/>
                <w:sz w:val="32"/>
                <w:szCs w:val="32"/>
                <w:cs/>
              </w:rPr>
              <w:t>/หัวหน้างานกองแผนฯทุกคน</w:t>
            </w:r>
          </w:p>
        </w:tc>
        <w:tc>
          <w:tcPr>
            <w:tcW w:w="3402" w:type="dxa"/>
            <w:vMerge/>
          </w:tcPr>
          <w:p w:rsidR="00AD3DE8" w:rsidRPr="000860AB" w:rsidRDefault="00AD3DE8" w:rsidP="00555A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D3DE8" w:rsidRPr="000860AB" w:rsidRDefault="00AD3DE8" w:rsidP="00AD61F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60A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0860AB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AD3DE8" w:rsidRPr="000860AB" w:rsidRDefault="00AD3DE8" w:rsidP="00863B6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860AB">
        <w:rPr>
          <w:rFonts w:ascii="TH SarabunPSK" w:hAnsi="TH SarabunPSK" w:cs="TH SarabunPSK"/>
          <w:sz w:val="32"/>
          <w:szCs w:val="32"/>
          <w:cs/>
        </w:rPr>
        <w:tab/>
      </w:r>
      <w:r w:rsidR="00863B67" w:rsidRPr="00803478">
        <w:rPr>
          <w:rFonts w:ascii="TH SarabunPSK" w:eastAsia="Times New Roman" w:hAnsi="TH SarabunPSK" w:cs="TH SarabunPSK"/>
          <w:sz w:val="32"/>
          <w:szCs w:val="32"/>
          <w:cs/>
        </w:rPr>
        <w:t>ตัวชี้วัดนี้วัดสัดส่วนของโครงการบริการวิชาการที่มุ่งเน้นการพัฒนาเชิงพื้นที่ (</w:t>
      </w:r>
      <w:r w:rsidR="00863B67" w:rsidRPr="00803478">
        <w:rPr>
          <w:rFonts w:ascii="TH SarabunPSK" w:eastAsia="Times New Roman" w:hAnsi="TH SarabunPSK" w:cs="TH SarabunPSK"/>
          <w:sz w:val="32"/>
          <w:szCs w:val="32"/>
        </w:rPr>
        <w:t>Area Based Development</w:t>
      </w:r>
      <w:r w:rsidR="00863B67" w:rsidRPr="00803478">
        <w:rPr>
          <w:rFonts w:ascii="TH SarabunPSK" w:eastAsia="Times New Roman" w:hAnsi="TH SarabunPSK" w:cs="TH SarabunPSK"/>
          <w:sz w:val="32"/>
          <w:szCs w:val="32"/>
          <w:cs/>
        </w:rPr>
        <w:t>) โดยคำนึงถึงศักยภาพ ความต้องการ และบริบทเฉพาะของแต่ละพื้นที่ในเขตบริการของมหาวิทยาลัย โครงการที่นับรวมต้องมีการศึกษาและวิเคราะห์ข้อมูลพื้นที่อย่างลึกซึ้ง ระบุปัญหาและความต้องการเฉพาะของชุมชนในพื้นที่นั้น ๆ มีการออกแบบกิจกรรมที่เหมาะสมกับบริบทท้องถิ่น มีการมีส่วนร่วมของชุมชนตั้งแต่การวางแผนจนถึงการดำเนินงาน และสามารถสร้างผลกระทบเชิงบวกที่ยั่งยืนต่อพื้นที่เป้าหมาย โดยเปรียบเทียบกับจำนวนโครงการบริการวิชาการทั้งหมดที่ดำเนินการในปีงบประมาณนั้น</w:t>
      </w:r>
    </w:p>
    <w:p w:rsidR="00863B67" w:rsidRPr="00803478" w:rsidRDefault="00AD3DE8" w:rsidP="00863B67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6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สูตรการคำนวณ : </w:t>
      </w:r>
    </w:p>
    <w:p w:rsidR="00AD3DE8" w:rsidRPr="00863B67" w:rsidRDefault="00AD3DE8" w:rsidP="00863B6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60A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inline distT="0" distB="0" distL="0" distR="0" wp14:anchorId="522E15A6" wp14:editId="4D0175BE">
                <wp:extent cx="5926667" cy="877824"/>
                <wp:effectExtent l="0" t="0" r="17145" b="1778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667" cy="877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905" w:rsidRDefault="00FA5905" w:rsidP="00863B67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60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ร้อยละโครงการด้านการบริการวิชาการหรือโครงการที่ตอบสนองต่อการพัฒนาเชิงพื้นที่ (</w:t>
                            </w:r>
                            <w:r w:rsidRPr="000860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Area Based</w:t>
                            </w:r>
                            <w:r w:rsidRPr="000860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=</w:t>
                            </w:r>
                          </w:p>
                          <w:p w:rsidR="00FA5905" w:rsidRDefault="00FA5905" w:rsidP="00863B67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034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(จำนวนโครงการด้านการบริการวิชาการที่ตอบสนองต่อการพัฒนาเชิงพื้นที่ / จำนวนโครงการด้านการบริการ</w:t>
                            </w:r>
                          </w:p>
                          <w:p w:rsidR="00FA5905" w:rsidRPr="00863B67" w:rsidRDefault="00FA5905" w:rsidP="00863B67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</w:t>
                            </w:r>
                            <w:r w:rsidRPr="008034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วิชาการทั้งหมด) </w:t>
                            </w:r>
                            <w:r w:rsidRPr="008034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×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E15A6" id="_x0000_s1029" type="#_x0000_t202" style="width:466.65pt;height:6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OrJQIAAEs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nVFimMYW&#10;PYo+kDfQkzyy01lfoNODRbfQ4zV2OVXq7T3wr54Y2LbM7MWtc9C1gtWY3SS+zK6eDjg+glTdB6gx&#10;DDsESEB943SkDskgiI5dOl06E1PheDlb5fP5fEEJR9tysVjm0xSCFU+vrfPhnQBNolBSh51P6Ox4&#10;70PMhhVPLjGYByXrnVQqKW5fbZUjR4ZTskvfGf0nN2VIV9LVLJ8NBPwVYpy+P0FoGXDcldRYxcWJ&#10;FZG2t6ZOwxiYVIOMKStz5jFSN5AY+qpPDXsdA0SOK6hPSKyDYbpxG1FowX2npMPJLqn/dmBOUKLe&#10;G2zOajKdxlVIynS2yFFx15bq2sIMR6iSBkoGcRvS+kTeDNxiExuZ+H3O5JwyTmyi/bxdcSWu9eT1&#10;/A/Y/AAAAP//AwBQSwMEFAAGAAgAAAAhAGoEiS7cAAAABQEAAA8AAABkcnMvZG93bnJldi54bWxM&#10;j8FOwzAQRO9I/IO1SFxQ69CgkoY4FUICwQ1KBVc33iYR9jrYbhr+noULXEZazWjmbbWenBUjhth7&#10;UnA5z0AgNd701CrYvt7PChAxaTLaekIFXxhhXZ+eVLo0/kgvOG5SK7iEYqkVdCkNpZSx6dDpOPcD&#10;Ent7H5xOfIZWmqCPXO6sXGTZUjrdEy90esC7DpuPzcEpKK4ex/f4lD+/Ncu9XaWL6/HhMyh1fjbd&#10;3oBIOKW/MPzgMzrUzLTzBzJRWAX8SPpV9lZ5noPYcSgvFiDrSv6nr78BAAD//wMAUEsBAi0AFAAG&#10;AAgAAAAhALaDOJL+AAAA4QEAABMAAAAAAAAAAAAAAAAAAAAAAFtDb250ZW50X1R5cGVzXS54bWxQ&#10;SwECLQAUAAYACAAAACEAOP0h/9YAAACUAQAACwAAAAAAAAAAAAAAAAAvAQAAX3JlbHMvLnJlbHNQ&#10;SwECLQAUAAYACAAAACEA7NFTqyUCAABLBAAADgAAAAAAAAAAAAAAAAAuAgAAZHJzL2Uyb0RvYy54&#10;bWxQSwECLQAUAAYACAAAACEAagSJLtwAAAAFAQAADwAAAAAAAAAAAAAAAAB/BAAAZHJzL2Rvd25y&#10;ZXYueG1sUEsFBgAAAAAEAAQA8wAAAIgFAAAAAA==&#10;">
                <v:textbox>
                  <w:txbxContent>
                    <w:p w:rsidR="00FA5905" w:rsidRDefault="00FA5905" w:rsidP="00863B67">
                      <w:pPr>
                        <w:pStyle w:val="a7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860A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ร้อยละโครงการด้านการบริการวิชาการหรือโครงการที่ตอบสนองต่อการพัฒนาเชิงพื้นที่ (</w:t>
                      </w:r>
                      <w:r w:rsidRPr="000860A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Area Based</w:t>
                      </w:r>
                      <w:r w:rsidRPr="000860A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=</w:t>
                      </w:r>
                    </w:p>
                    <w:p w:rsidR="00FA5905" w:rsidRDefault="00FA5905" w:rsidP="00863B67">
                      <w:pPr>
                        <w:pStyle w:val="a7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034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8034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จำนวนโครงการด้านการบริการวิชาการที่ตอบสนองต่อการพัฒนาเชิงพื้นที่ / จำนวนโครงการด้านการบริการ</w:t>
                      </w:r>
                    </w:p>
                    <w:p w:rsidR="00FA5905" w:rsidRPr="00863B67" w:rsidRDefault="00FA5905" w:rsidP="00863B67">
                      <w:pPr>
                        <w:pStyle w:val="a7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             </w:t>
                      </w:r>
                      <w:r w:rsidRPr="008034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วิชาการทั้งหมด) </w:t>
                      </w:r>
                      <w:r w:rsidRPr="008034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× 100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3DE8" w:rsidRPr="000860AB" w:rsidRDefault="00AD3DE8" w:rsidP="00863B67">
      <w:pPr>
        <w:spacing w:before="120"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0860A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เกณฑ์การประเมิน : </w:t>
      </w:r>
      <w:r w:rsidR="00863B67" w:rsidRPr="00803478">
        <w:rPr>
          <w:rFonts w:ascii="TH SarabunPSK" w:eastAsia="Times New Roman" w:hAnsi="TH SarabunPSK" w:cs="TH SarabunPSK"/>
          <w:sz w:val="32"/>
          <w:szCs w:val="32"/>
          <w:cs/>
        </w:rPr>
        <w:t xml:space="preserve">ช่วงปรับเกณฑ์การให้คะแนน +/- ร้อยละ </w:t>
      </w:r>
      <w:r w:rsidR="00863B67" w:rsidRPr="00803478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863B67" w:rsidRPr="00803478">
        <w:rPr>
          <w:rFonts w:ascii="TH SarabunPSK" w:eastAsia="Times New Roman" w:hAnsi="TH SarabunPSK" w:cs="TH SarabunPSK"/>
          <w:sz w:val="32"/>
          <w:szCs w:val="32"/>
          <w:cs/>
        </w:rPr>
        <w:t xml:space="preserve">ต่อ </w:t>
      </w:r>
      <w:r w:rsidR="00863B67" w:rsidRPr="00803478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863B67" w:rsidRPr="00803478">
        <w:rPr>
          <w:rFonts w:ascii="TH SarabunPSK" w:eastAsia="Times New Roman" w:hAnsi="TH SarabunPSK" w:cs="TH SarabunPSK"/>
          <w:sz w:val="32"/>
          <w:szCs w:val="32"/>
          <w:cs/>
        </w:rPr>
        <w:t>คะแนน โดยกำหนดเกณฑ์การให้คะแนน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AD3DE8" w:rsidRPr="000860AB" w:rsidTr="00FA5905">
        <w:tc>
          <w:tcPr>
            <w:tcW w:w="1803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04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03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03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03" w:type="dxa"/>
          </w:tcPr>
          <w:p w:rsidR="00AD3DE8" w:rsidRPr="000860AB" w:rsidRDefault="00AD3DE8" w:rsidP="00555AF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86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863B67" w:rsidRPr="000860AB" w:rsidTr="00FA5905">
        <w:tc>
          <w:tcPr>
            <w:tcW w:w="1803" w:type="dxa"/>
            <w:vAlign w:val="center"/>
          </w:tcPr>
          <w:p w:rsidR="00863B67" w:rsidRPr="00803478" w:rsidRDefault="00863B67" w:rsidP="00863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1804" w:type="dxa"/>
            <w:vAlign w:val="center"/>
          </w:tcPr>
          <w:p w:rsidR="00863B67" w:rsidRPr="00803478" w:rsidRDefault="00863B67" w:rsidP="00863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803" w:type="dxa"/>
            <w:vAlign w:val="center"/>
          </w:tcPr>
          <w:p w:rsidR="00863B67" w:rsidRPr="00803478" w:rsidRDefault="00863B67" w:rsidP="00863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</w:rPr>
              <w:t>86</w:t>
            </w:r>
          </w:p>
        </w:tc>
        <w:tc>
          <w:tcPr>
            <w:tcW w:w="1803" w:type="dxa"/>
            <w:vAlign w:val="center"/>
          </w:tcPr>
          <w:p w:rsidR="00863B67" w:rsidRPr="00803478" w:rsidRDefault="00863B67" w:rsidP="00863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803" w:type="dxa"/>
            <w:vAlign w:val="center"/>
          </w:tcPr>
          <w:p w:rsidR="00863B67" w:rsidRPr="00803478" w:rsidRDefault="00863B67" w:rsidP="00863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90 </w:t>
            </w:r>
            <w:r w:rsidRPr="008034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</w:tbl>
    <w:p w:rsidR="00AD3DE8" w:rsidRPr="000860AB" w:rsidRDefault="00AD3DE8" w:rsidP="00555AFB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63B67" w:rsidRDefault="00AD3DE8" w:rsidP="00863B6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0860A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ข้อมูล/หลักฐานที่ต้องรายงาน</w:t>
      </w:r>
      <w:r w:rsidRPr="000860AB">
        <w:rPr>
          <w:rFonts w:ascii="TH SarabunPSK" w:eastAsiaTheme="minorEastAsia" w:hAnsi="TH SarabunPSK" w:cs="TH SarabunPSK"/>
          <w:sz w:val="32"/>
          <w:szCs w:val="32"/>
          <w:cs/>
        </w:rPr>
        <w:t xml:space="preserve"> :</w:t>
      </w:r>
      <w:r w:rsidR="00863B67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</w:p>
    <w:p w:rsidR="006E0998" w:rsidRPr="00246A29" w:rsidRDefault="006E0998" w:rsidP="006E0998">
      <w:pPr>
        <w:numPr>
          <w:ilvl w:val="0"/>
          <w:numId w:val="3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6A29">
        <w:rPr>
          <w:rFonts w:ascii="TH SarabunPSK" w:eastAsia="Times New Roman" w:hAnsi="TH SarabunPSK" w:cs="TH SarabunPSK"/>
          <w:sz w:val="32"/>
          <w:szCs w:val="32"/>
          <w:cs/>
        </w:rPr>
        <w:t>รา</w:t>
      </w:r>
      <w:bookmarkStart w:id="0" w:name="_GoBack"/>
      <w:bookmarkEnd w:id="0"/>
      <w:r w:rsidRPr="00246A29">
        <w:rPr>
          <w:rFonts w:ascii="TH SarabunPSK" w:eastAsia="Times New Roman" w:hAnsi="TH SarabunPSK" w:cs="TH SarabunPSK"/>
          <w:sz w:val="32"/>
          <w:szCs w:val="32"/>
          <w:cs/>
        </w:rPr>
        <w:t>ยชื่อและรายละเอียดโครงการบริการวิชาการทั้งหมด</w:t>
      </w:r>
    </w:p>
    <w:p w:rsidR="006E0998" w:rsidRPr="00246A29" w:rsidRDefault="006E0998" w:rsidP="006E0998">
      <w:pPr>
        <w:numPr>
          <w:ilvl w:val="0"/>
          <w:numId w:val="3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6A29">
        <w:rPr>
          <w:rFonts w:ascii="TH SarabunPSK" w:eastAsia="Times New Roman" w:hAnsi="TH SarabunPSK" w:cs="TH SarabunPSK"/>
          <w:sz w:val="32"/>
          <w:szCs w:val="32"/>
          <w:cs/>
        </w:rPr>
        <w:t>การจำแนกโครงการตามลักษณะการพัฒนาเชิงพื้นที่</w:t>
      </w:r>
    </w:p>
    <w:p w:rsidR="006E0998" w:rsidRPr="00246A29" w:rsidRDefault="006E0998" w:rsidP="006E0998">
      <w:pPr>
        <w:numPr>
          <w:ilvl w:val="0"/>
          <w:numId w:val="3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6A29">
        <w:rPr>
          <w:rFonts w:ascii="TH SarabunPSK" w:eastAsia="Times New Roman" w:hAnsi="TH SarabunPSK" w:cs="TH SarabunPSK"/>
          <w:sz w:val="32"/>
          <w:szCs w:val="32"/>
          <w:cs/>
        </w:rPr>
        <w:t>รายงานการศึกษาข้อมูลพื้นที่และความต้องการชุมชน</w:t>
      </w:r>
    </w:p>
    <w:p w:rsidR="006E0998" w:rsidRPr="00246A29" w:rsidRDefault="006E0998" w:rsidP="006E0998">
      <w:pPr>
        <w:numPr>
          <w:ilvl w:val="0"/>
          <w:numId w:val="3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6A29">
        <w:rPr>
          <w:rFonts w:ascii="TH SarabunPSK" w:eastAsia="Times New Roman" w:hAnsi="TH SarabunPSK" w:cs="TH SarabunPSK"/>
          <w:sz w:val="32"/>
          <w:szCs w:val="32"/>
          <w:cs/>
        </w:rPr>
        <w:t>หลักฐานการมีส่วนร่วมของชุมชนในโครงการ</w:t>
      </w:r>
    </w:p>
    <w:p w:rsidR="006E0998" w:rsidRPr="00246A29" w:rsidRDefault="006E0998" w:rsidP="006E0998">
      <w:pPr>
        <w:numPr>
          <w:ilvl w:val="0"/>
          <w:numId w:val="3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6A29">
        <w:rPr>
          <w:rFonts w:ascii="TH SarabunPSK" w:eastAsia="Times New Roman" w:hAnsi="TH SarabunPSK" w:cs="TH SarabunPSK"/>
          <w:sz w:val="32"/>
          <w:szCs w:val="32"/>
          <w:cs/>
        </w:rPr>
        <w:t>รายงานการประเมินผลกระทบต่อพื้นที่เป้าหมาย</w:t>
      </w:r>
    </w:p>
    <w:p w:rsidR="00AD3DE8" w:rsidRPr="000860AB" w:rsidRDefault="00AD3DE8" w:rsidP="00555AFB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:rsidR="00AD3DE8" w:rsidRPr="000860AB" w:rsidRDefault="00AD3DE8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D3DE8" w:rsidRDefault="00AD3DE8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27946" w:rsidRPr="000860AB" w:rsidRDefault="00C27946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D3DE8" w:rsidRPr="000860AB" w:rsidRDefault="00AD3DE8" w:rsidP="00555AF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AD3DE8" w:rsidRPr="00086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 UPC">
    <w:altName w:val="Eucrosia UPC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03BD"/>
    <w:multiLevelType w:val="multilevel"/>
    <w:tmpl w:val="129A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C06AF"/>
    <w:multiLevelType w:val="multilevel"/>
    <w:tmpl w:val="1FD6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74B61"/>
    <w:multiLevelType w:val="multilevel"/>
    <w:tmpl w:val="1FD6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D341E"/>
    <w:multiLevelType w:val="hybridMultilevel"/>
    <w:tmpl w:val="2C22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62C2C"/>
    <w:multiLevelType w:val="multilevel"/>
    <w:tmpl w:val="9D48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2339D"/>
    <w:multiLevelType w:val="multilevel"/>
    <w:tmpl w:val="7130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F336A"/>
    <w:multiLevelType w:val="multilevel"/>
    <w:tmpl w:val="69D2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43A1E"/>
    <w:multiLevelType w:val="multilevel"/>
    <w:tmpl w:val="BA60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F6815"/>
    <w:multiLevelType w:val="multilevel"/>
    <w:tmpl w:val="62C0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D0180"/>
    <w:multiLevelType w:val="multilevel"/>
    <w:tmpl w:val="1FD6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8046D"/>
    <w:multiLevelType w:val="multilevel"/>
    <w:tmpl w:val="F2AE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72AF7"/>
    <w:multiLevelType w:val="multilevel"/>
    <w:tmpl w:val="F586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A71A99"/>
    <w:multiLevelType w:val="hybridMultilevel"/>
    <w:tmpl w:val="07D4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64B4B"/>
    <w:multiLevelType w:val="hybridMultilevel"/>
    <w:tmpl w:val="99C6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A38E5"/>
    <w:multiLevelType w:val="multilevel"/>
    <w:tmpl w:val="B690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B3025"/>
    <w:multiLevelType w:val="multilevel"/>
    <w:tmpl w:val="5EF8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C58E3"/>
    <w:multiLevelType w:val="multilevel"/>
    <w:tmpl w:val="A53E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3D3F4B"/>
    <w:multiLevelType w:val="multilevel"/>
    <w:tmpl w:val="1FD6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7A5C90"/>
    <w:multiLevelType w:val="multilevel"/>
    <w:tmpl w:val="83C2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0D5102"/>
    <w:multiLevelType w:val="multilevel"/>
    <w:tmpl w:val="1CC2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8C6E96"/>
    <w:multiLevelType w:val="hybridMultilevel"/>
    <w:tmpl w:val="7EA05E0A"/>
    <w:lvl w:ilvl="0" w:tplc="6E6A76DE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C6677"/>
    <w:multiLevelType w:val="multilevel"/>
    <w:tmpl w:val="7614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EA55B1"/>
    <w:multiLevelType w:val="multilevel"/>
    <w:tmpl w:val="4EF8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77613A"/>
    <w:multiLevelType w:val="multilevel"/>
    <w:tmpl w:val="72F6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AD636F"/>
    <w:multiLevelType w:val="multilevel"/>
    <w:tmpl w:val="BC50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EA5B2D"/>
    <w:multiLevelType w:val="multilevel"/>
    <w:tmpl w:val="181E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BA10CE"/>
    <w:multiLevelType w:val="multilevel"/>
    <w:tmpl w:val="1FD6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870AB8"/>
    <w:multiLevelType w:val="multilevel"/>
    <w:tmpl w:val="C66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48217C"/>
    <w:multiLevelType w:val="multilevel"/>
    <w:tmpl w:val="8424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BE0957"/>
    <w:multiLevelType w:val="hybridMultilevel"/>
    <w:tmpl w:val="16A2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2564D"/>
    <w:multiLevelType w:val="multilevel"/>
    <w:tmpl w:val="05BE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0431ED"/>
    <w:multiLevelType w:val="multilevel"/>
    <w:tmpl w:val="152C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9C3364"/>
    <w:multiLevelType w:val="multilevel"/>
    <w:tmpl w:val="9D06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3262A5"/>
    <w:multiLevelType w:val="multilevel"/>
    <w:tmpl w:val="1D9A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6055C5"/>
    <w:multiLevelType w:val="multilevel"/>
    <w:tmpl w:val="4F44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BE117E"/>
    <w:multiLevelType w:val="multilevel"/>
    <w:tmpl w:val="6298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8"/>
  </w:num>
  <w:num w:numId="3">
    <w:abstractNumId w:val="7"/>
  </w:num>
  <w:num w:numId="4">
    <w:abstractNumId w:val="31"/>
  </w:num>
  <w:num w:numId="5">
    <w:abstractNumId w:val="34"/>
  </w:num>
  <w:num w:numId="6">
    <w:abstractNumId w:val="18"/>
  </w:num>
  <w:num w:numId="7">
    <w:abstractNumId w:val="15"/>
  </w:num>
  <w:num w:numId="8">
    <w:abstractNumId w:val="30"/>
  </w:num>
  <w:num w:numId="9">
    <w:abstractNumId w:val="14"/>
  </w:num>
  <w:num w:numId="10">
    <w:abstractNumId w:val="27"/>
  </w:num>
  <w:num w:numId="11">
    <w:abstractNumId w:val="19"/>
  </w:num>
  <w:num w:numId="12">
    <w:abstractNumId w:val="24"/>
  </w:num>
  <w:num w:numId="13">
    <w:abstractNumId w:val="4"/>
  </w:num>
  <w:num w:numId="14">
    <w:abstractNumId w:val="3"/>
  </w:num>
  <w:num w:numId="15">
    <w:abstractNumId w:val="23"/>
  </w:num>
  <w:num w:numId="16">
    <w:abstractNumId w:val="11"/>
  </w:num>
  <w:num w:numId="17">
    <w:abstractNumId w:val="6"/>
  </w:num>
  <w:num w:numId="18">
    <w:abstractNumId w:val="12"/>
  </w:num>
  <w:num w:numId="19">
    <w:abstractNumId w:val="8"/>
  </w:num>
  <w:num w:numId="20">
    <w:abstractNumId w:val="32"/>
  </w:num>
  <w:num w:numId="21">
    <w:abstractNumId w:val="29"/>
  </w:num>
  <w:num w:numId="22">
    <w:abstractNumId w:val="5"/>
  </w:num>
  <w:num w:numId="23">
    <w:abstractNumId w:val="35"/>
  </w:num>
  <w:num w:numId="24">
    <w:abstractNumId w:val="21"/>
  </w:num>
  <w:num w:numId="25">
    <w:abstractNumId w:val="25"/>
  </w:num>
  <w:num w:numId="26">
    <w:abstractNumId w:val="0"/>
  </w:num>
  <w:num w:numId="27">
    <w:abstractNumId w:val="10"/>
  </w:num>
  <w:num w:numId="28">
    <w:abstractNumId w:val="22"/>
  </w:num>
  <w:num w:numId="29">
    <w:abstractNumId w:val="13"/>
  </w:num>
  <w:num w:numId="30">
    <w:abstractNumId w:val="16"/>
  </w:num>
  <w:num w:numId="31">
    <w:abstractNumId w:val="26"/>
  </w:num>
  <w:num w:numId="32">
    <w:abstractNumId w:val="17"/>
  </w:num>
  <w:num w:numId="33">
    <w:abstractNumId w:val="33"/>
  </w:num>
  <w:num w:numId="34">
    <w:abstractNumId w:val="9"/>
  </w:num>
  <w:num w:numId="35">
    <w:abstractNumId w:val="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81"/>
    <w:rsid w:val="00003596"/>
    <w:rsid w:val="000145A4"/>
    <w:rsid w:val="00015A14"/>
    <w:rsid w:val="000860AB"/>
    <w:rsid w:val="000A32FE"/>
    <w:rsid w:val="000D2681"/>
    <w:rsid w:val="00114655"/>
    <w:rsid w:val="00122998"/>
    <w:rsid w:val="001350FD"/>
    <w:rsid w:val="00173B73"/>
    <w:rsid w:val="00173E4B"/>
    <w:rsid w:val="00180D20"/>
    <w:rsid w:val="00221EB2"/>
    <w:rsid w:val="002559C9"/>
    <w:rsid w:val="00327FC6"/>
    <w:rsid w:val="00351894"/>
    <w:rsid w:val="003B266C"/>
    <w:rsid w:val="003C6770"/>
    <w:rsid w:val="004678C5"/>
    <w:rsid w:val="00555AFB"/>
    <w:rsid w:val="00626980"/>
    <w:rsid w:val="006341ED"/>
    <w:rsid w:val="006811BA"/>
    <w:rsid w:val="006C659F"/>
    <w:rsid w:val="006E0998"/>
    <w:rsid w:val="006F6813"/>
    <w:rsid w:val="007304C3"/>
    <w:rsid w:val="007F6B4C"/>
    <w:rsid w:val="00863B67"/>
    <w:rsid w:val="008830F0"/>
    <w:rsid w:val="00916E2D"/>
    <w:rsid w:val="00972038"/>
    <w:rsid w:val="009E1A00"/>
    <w:rsid w:val="00AD3DE8"/>
    <w:rsid w:val="00AD5208"/>
    <w:rsid w:val="00AD61F6"/>
    <w:rsid w:val="00BA7804"/>
    <w:rsid w:val="00BE3B81"/>
    <w:rsid w:val="00C27946"/>
    <w:rsid w:val="00C41A23"/>
    <w:rsid w:val="00C93608"/>
    <w:rsid w:val="00CA0C32"/>
    <w:rsid w:val="00D104AA"/>
    <w:rsid w:val="00E013F3"/>
    <w:rsid w:val="00E064C3"/>
    <w:rsid w:val="00E656AD"/>
    <w:rsid w:val="00E85F90"/>
    <w:rsid w:val="00EA305E"/>
    <w:rsid w:val="00F45E03"/>
    <w:rsid w:val="00FA5905"/>
    <w:rsid w:val="00F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D8DF2"/>
  <w15:chartTrackingRefBased/>
  <w15:docId w15:val="{00CE5671-1C61-4546-836C-C4BCED34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"/>
    <w:basedOn w:val="a"/>
    <w:link w:val="a5"/>
    <w:uiPriority w:val="34"/>
    <w:qFormat/>
    <w:rsid w:val="000D2681"/>
    <w:pPr>
      <w:ind w:left="720"/>
      <w:contextualSpacing/>
    </w:pPr>
  </w:style>
  <w:style w:type="paragraph" w:customStyle="1" w:styleId="Default">
    <w:name w:val="Default"/>
    <w:rsid w:val="000D2681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rsid w:val="000D2681"/>
  </w:style>
  <w:style w:type="paragraph" w:customStyle="1" w:styleId="a6">
    <w:name w:val="...."/>
    <w:basedOn w:val="Default"/>
    <w:next w:val="Default"/>
    <w:rsid w:val="000D2681"/>
    <w:rPr>
      <w:rFonts w:ascii="Cordia New" w:hAnsi="Cordia New" w:cs="Angsana New"/>
      <w:color w:val="auto"/>
    </w:rPr>
  </w:style>
  <w:style w:type="paragraph" w:styleId="a7">
    <w:name w:val="Normal (Web)"/>
    <w:basedOn w:val="a"/>
    <w:uiPriority w:val="99"/>
    <w:unhideWhenUsed/>
    <w:rsid w:val="000D268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rsid w:val="000A32FE"/>
    <w:pPr>
      <w:spacing w:after="0" w:line="240" w:lineRule="auto"/>
    </w:pPr>
    <w:rPr>
      <w:rFonts w:ascii="Tahoma" w:eastAsia="Times New Roman" w:hAnsi="Tahoma" w:cs="Angsana New"/>
      <w:b/>
      <w:bCs/>
      <w:sz w:val="16"/>
      <w:szCs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A32FE"/>
    <w:rPr>
      <w:rFonts w:ascii="Tahoma" w:eastAsia="Times New Roman" w:hAnsi="Tahoma" w:cs="Angsana New"/>
      <w:b/>
      <w:bCs/>
      <w:sz w:val="16"/>
      <w:szCs w:val="18"/>
    </w:rPr>
  </w:style>
  <w:style w:type="character" w:styleId="aa">
    <w:name w:val="Strong"/>
    <w:basedOn w:val="a0"/>
    <w:uiPriority w:val="22"/>
    <w:qFormat/>
    <w:rsid w:val="00681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5939</Characters>
  <Application>Microsoft Office Word</Application>
  <DocSecurity>0</DocSecurity>
  <Lines>197</Lines>
  <Paragraphs>122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Chanokyada</cp:lastModifiedBy>
  <cp:revision>3</cp:revision>
  <dcterms:created xsi:type="dcterms:W3CDTF">2025-09-22T07:57:00Z</dcterms:created>
  <dcterms:modified xsi:type="dcterms:W3CDTF">2025-09-22T09:55:00Z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03597af0-5aab-47a2-bc5c-628b4979287c</vt:lpwstr>
  </property>
</Properties>
</file>