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35" w:rsidRPr="003A0335" w:rsidRDefault="003A0335" w:rsidP="003A03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0335">
        <w:rPr>
          <w:rFonts w:ascii="TH SarabunIT๙" w:hAnsi="TH SarabunIT๙" w:cs="TH SarabunIT๙"/>
          <w:b/>
          <w:bCs/>
          <w:sz w:val="32"/>
          <w:szCs w:val="32"/>
          <w:cs/>
        </w:rPr>
        <w:t>ร่าง กำหนดการประชุมเชิงปฏิบัติการ</w:t>
      </w:r>
    </w:p>
    <w:p w:rsidR="00C01BC5" w:rsidRPr="003A0335" w:rsidRDefault="003A0335" w:rsidP="003A0335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A0335">
        <w:rPr>
          <w:rFonts w:ascii="TH SarabunIT๙" w:hAnsi="TH SarabunIT๙" w:cs="TH SarabunIT๙"/>
          <w:b/>
          <w:bCs/>
          <w:sz w:val="32"/>
          <w:szCs w:val="32"/>
          <w:cs/>
        </w:rPr>
        <w:t>การปร</w:t>
      </w:r>
      <w:r w:rsidRPr="003A0335">
        <w:rPr>
          <w:rFonts w:ascii="TH SarabunIT๙" w:hAnsi="TH SarabunIT๙" w:cs="TH SarabunIT๙"/>
          <w:b/>
          <w:bCs/>
          <w:sz w:val="32"/>
          <w:szCs w:val="32"/>
          <w:cs/>
        </w:rPr>
        <w:t>ะเมินค่างานตำแหน่งวิชาชีพเฉพาะหรือเชี่ยวชาญเฉพาะ ระดับชำนาญการ</w:t>
      </w:r>
      <w:r w:rsidRPr="003A03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033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ของสำนักงานอธิการบดี</w:t>
      </w:r>
    </w:p>
    <w:p w:rsidR="003A0335" w:rsidRPr="003A0335" w:rsidRDefault="003A0335" w:rsidP="003A03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0335">
        <w:rPr>
          <w:rFonts w:ascii="TH SarabunIT๙" w:hAnsi="TH SarabunIT๙" w:cs="TH SarabunIT๙"/>
          <w:b/>
          <w:bCs/>
          <w:sz w:val="32"/>
          <w:szCs w:val="32"/>
          <w:cs/>
        </w:rPr>
        <w:t>วันที่ 21 – 24 พฤษภาคม 2562</w:t>
      </w:r>
    </w:p>
    <w:p w:rsidR="003A0335" w:rsidRDefault="003A0335" w:rsidP="003A03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0335">
        <w:rPr>
          <w:rFonts w:ascii="TH SarabunIT๙" w:hAnsi="TH SarabunIT๙" w:cs="TH SarabunIT๙"/>
          <w:b/>
          <w:bCs/>
          <w:sz w:val="32"/>
          <w:szCs w:val="32"/>
          <w:cs/>
        </w:rPr>
        <w:t>เวลา 15.30 -16.30 น.  ณ ห้องประชุม.............................</w:t>
      </w:r>
    </w:p>
    <w:p w:rsidR="003A0335" w:rsidRDefault="003A0335" w:rsidP="003A03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1984"/>
      </w:tblGrid>
      <w:tr w:rsidR="003A0335" w:rsidRPr="003A0335" w:rsidTr="003A0335">
        <w:tc>
          <w:tcPr>
            <w:tcW w:w="3397" w:type="dxa"/>
            <w:shd w:val="clear" w:color="auto" w:fill="E2EFD9" w:themeFill="accent6" w:themeFillTint="33"/>
          </w:tcPr>
          <w:p w:rsidR="003A0335" w:rsidRPr="003A0335" w:rsidRDefault="003A0335" w:rsidP="003A03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A03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3A0335" w:rsidRPr="003A0335" w:rsidRDefault="003A0335" w:rsidP="003A03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A03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3A0335" w:rsidRPr="003A0335" w:rsidRDefault="003A0335" w:rsidP="003A03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A03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0335" w:rsidRPr="003A0335" w:rsidTr="003A0335">
        <w:tc>
          <w:tcPr>
            <w:tcW w:w="3397" w:type="dxa"/>
          </w:tcPr>
          <w:p w:rsidR="003A0335" w:rsidRP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วันอังคารที่ 21 พฤษภา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  <w:p w:rsidR="003A0335" w:rsidRPr="003A0335" w:rsidRDefault="003A0335" w:rsidP="003A03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เวลา 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15.30 </w:t>
            </w:r>
            <w:r w:rsidRPr="003A033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3969" w:type="dxa"/>
          </w:tcPr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</w:p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</w:p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:rsidR="003A0335" w:rsidRPr="003A0335" w:rsidRDefault="003A0335" w:rsidP="003A03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A0335" w:rsidRPr="003A0335" w:rsidRDefault="003A0335" w:rsidP="003A03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A0335" w:rsidRPr="003A0335" w:rsidTr="003A0335">
        <w:tc>
          <w:tcPr>
            <w:tcW w:w="3397" w:type="dxa"/>
          </w:tcPr>
          <w:p w:rsidR="003A0335" w:rsidRP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พุธ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 2562</w:t>
            </w:r>
          </w:p>
          <w:p w:rsidR="003A0335" w:rsidRPr="003A0335" w:rsidRDefault="003A0335" w:rsidP="003A03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เวลา 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15.30 </w:t>
            </w:r>
            <w:r w:rsidRPr="003A033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3969" w:type="dxa"/>
          </w:tcPr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:rsidR="003A0335" w:rsidRPr="003A0335" w:rsidRDefault="003A0335" w:rsidP="003A03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A0335" w:rsidRPr="003A0335" w:rsidRDefault="003A0335" w:rsidP="003A03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A0335" w:rsidRPr="003A0335" w:rsidTr="003A0335">
        <w:tc>
          <w:tcPr>
            <w:tcW w:w="3397" w:type="dxa"/>
          </w:tcPr>
          <w:p w:rsidR="003A0335" w:rsidRP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พฤหัสบดีที่ 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 2562</w:t>
            </w:r>
          </w:p>
          <w:p w:rsidR="003A0335" w:rsidRPr="003A0335" w:rsidRDefault="003A0335" w:rsidP="003A03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เวลา 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15.30 </w:t>
            </w:r>
            <w:r w:rsidRPr="003A033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3969" w:type="dxa"/>
          </w:tcPr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bookmarkStart w:id="0" w:name="_GoBack"/>
            <w:bookmarkEnd w:id="0"/>
          </w:p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:rsidR="003A0335" w:rsidRPr="003A0335" w:rsidRDefault="003A0335" w:rsidP="003A03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A0335" w:rsidRPr="003A0335" w:rsidRDefault="003A0335" w:rsidP="003A03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A0335" w:rsidRPr="003A0335" w:rsidTr="003A0335">
        <w:tc>
          <w:tcPr>
            <w:tcW w:w="3397" w:type="dxa"/>
          </w:tcPr>
          <w:p w:rsidR="003A0335" w:rsidRP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นศุกร์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 2562</w:t>
            </w:r>
          </w:p>
          <w:p w:rsidR="003A0335" w:rsidRPr="003A0335" w:rsidRDefault="003A0335" w:rsidP="003A03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เวลา 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15.30 </w:t>
            </w:r>
            <w:r w:rsidRPr="003A033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3A0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3969" w:type="dxa"/>
          </w:tcPr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3A0335" w:rsidRDefault="003A0335" w:rsidP="003A0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:rsidR="003A0335" w:rsidRPr="003A0335" w:rsidRDefault="003A0335" w:rsidP="003A03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A0335" w:rsidRPr="003A0335" w:rsidRDefault="003A0335" w:rsidP="003A03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3A0335" w:rsidRPr="003A0335" w:rsidRDefault="003A0335" w:rsidP="003A0335">
      <w:pPr>
        <w:rPr>
          <w:rFonts w:ascii="TH SarabunIT๙" w:hAnsi="TH SarabunIT๙" w:cs="TH SarabunIT๙" w:hint="cs"/>
          <w:sz w:val="32"/>
          <w:szCs w:val="32"/>
        </w:rPr>
      </w:pPr>
    </w:p>
    <w:sectPr w:rsidR="003A0335" w:rsidRPr="003A0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35"/>
    <w:rsid w:val="003A0335"/>
    <w:rsid w:val="00C0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AAD6"/>
  <w15:chartTrackingRefBased/>
  <w15:docId w15:val="{A472D9FD-6A8E-4643-BEA6-E862AF1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Siwarat</dc:creator>
  <cp:keywords/>
  <dc:description/>
  <cp:lastModifiedBy>Siwarat</cp:lastModifiedBy>
  <cp:revision>1</cp:revision>
  <cp:lastPrinted>2019-05-15T07:04:00Z</cp:lastPrinted>
  <dcterms:created xsi:type="dcterms:W3CDTF">2019-05-15T06:54:00Z</dcterms:created>
  <dcterms:modified xsi:type="dcterms:W3CDTF">2019-05-15T07:04:00Z</dcterms:modified>
</cp:coreProperties>
</file>