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01"/>
        <w:tblW w:w="108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3867"/>
        <w:gridCol w:w="1417"/>
        <w:gridCol w:w="1843"/>
        <w:gridCol w:w="1937"/>
      </w:tblGrid>
      <w:tr w:rsidR="002508A4" w:rsidRPr="0066484C" w:rsidTr="002508A4">
        <w:trPr>
          <w:trHeight w:val="306"/>
          <w:tblHeader/>
        </w:trPr>
        <w:tc>
          <w:tcPr>
            <w:tcW w:w="180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08A4" w:rsidRPr="0066484C" w:rsidRDefault="002508A4" w:rsidP="008972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หน่วยงาน</w:t>
            </w:r>
          </w:p>
        </w:tc>
        <w:tc>
          <w:tcPr>
            <w:tcW w:w="386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08A4" w:rsidRPr="0066484C" w:rsidRDefault="002508A4" w:rsidP="008972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เว็บหน่วยงาน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333333"/>
                <w:sz w:val="28"/>
                <w:cs/>
              </w:rPr>
              <w:t>โครงสร้าง</w:t>
            </w:r>
          </w:p>
        </w:tc>
        <w:tc>
          <w:tcPr>
            <w:tcW w:w="1843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08A4" w:rsidRPr="0066484C" w:rsidRDefault="002508A4" w:rsidP="008972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ลิงค์</w:t>
            </w:r>
          </w:p>
        </w:tc>
        <w:tc>
          <w:tcPr>
            <w:tcW w:w="1937" w:type="dxa"/>
            <w:tcBorders>
              <w:top w:val="nil"/>
              <w:bottom w:val="single" w:sz="12" w:space="0" w:color="DDDDDD"/>
            </w:tcBorders>
            <w:shd w:val="clear" w:color="auto" w:fill="FFFFFF"/>
          </w:tcPr>
          <w:p w:rsidR="002508A4" w:rsidRPr="0066484C" w:rsidRDefault="002508A4" w:rsidP="008972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333333"/>
                <w:sz w:val="28"/>
                <w:cs/>
              </w:rPr>
              <w:t>ประเภทเว็บ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สำนักงานอธิการบดี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4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สำนักงานอธิการบดี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po.snru.ac.th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กองนโยบายและแผน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5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กองนโยบายและแผน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plan.snru.ac.th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กองกลาง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6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งานบริหารทั่วไป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ga.snru.ac.th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กองกลาง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7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งานคลัง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C40AE1"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highlight w:val="yellow"/>
                <w:cs/>
              </w:rPr>
              <w:t>ไม่มี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tre.snru.ac.th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กองกลาง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8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งานประชาสัมพันธ์และโสตทัศนูปกรณ์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C40AE1"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highlight w:val="yellow"/>
                <w:cs/>
              </w:rPr>
              <w:t>ไม่มี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pr.snru.ac.th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กองกลาง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9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งานประกันคุณภาพการศึกษา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eqa.snru.ac.th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กองกลาง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10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งานบริหารบุคคลและนิติการ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lps.snru.ac.th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กองกลาง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11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งานพัสดุ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C40AE1"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highlight w:val="yellow"/>
                <w:cs/>
              </w:rPr>
              <w:t>ไม่มี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invent.snru.ac.th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กองกลาง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12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หน่วยตรวจส</w:t>
              </w:r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อ</w:t>
              </w:r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บภายใน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C40AE1"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highlight w:val="yellow"/>
                <w:cs/>
              </w:rPr>
              <w:t>ไม่มี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iau.snru.ac.th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C40AE1" w:rsidP="00C40AE1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กองกลาง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13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หน่วยยานพาหนะ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car.snru.ac.th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กองกลาง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14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หน่วยอาคารสถานที่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building.snru.ac.th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กองกลาง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15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งานทรัพย์สินและรายได้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inc.snru.ac.th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กองกลาง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16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กองพัฒนานักศึกษา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sdd.snru.ac.th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กองพัฒนานักศึกษา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17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สมาคมศิษย์เก่า มหาวิทยาลัยราชภัฏสกลนคร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C40AE1"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highlight w:val="yellow"/>
                <w:cs/>
              </w:rPr>
              <w:t>ไม่มี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alumni.snru.ac.th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กองพัฒนานักศึกษา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18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ฝ่ายอนามัยและสุขาภิบาล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C40AE1"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highlight w:val="yellow"/>
                <w:cs/>
              </w:rPr>
              <w:t>ไม่มี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health.sdd.snru.ac.th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highlight w:val="yellow"/>
                <w:cs/>
              </w:rPr>
              <w:t>เว็บไซต์เก่า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กองพัฒนานักศึกษา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19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งานหอพักนัก</w:t>
              </w:r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ศ</w:t>
              </w:r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ึกษา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C40AE1"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highlight w:val="yellow"/>
                <w:cs/>
              </w:rPr>
              <w:t>ไม่มี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dorm.sdd.snru.ac.th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4419D1"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highlight w:val="yellow"/>
                <w:cs/>
              </w:rPr>
              <w:t>เว็บไซต์เก่า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กองพัฒนานักศึกษา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20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งานกองทุนเงินให้กู้ยืมเพื่อการศึกษา (กยศ.และ กรอ.)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C40AE1"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highlight w:val="yellow"/>
                <w:cs/>
              </w:rPr>
              <w:t>ไม่มี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fund.sdd.snru.ac.th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cs/>
              </w:rPr>
              <w:t>เว็บไซต์ใหม่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กองพัฒนานักศึกษา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21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งานบริหารทั่วไป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  <w:cs/>
              </w:rPr>
            </w:pPr>
            <w:r w:rsidRPr="00C40AE1"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highlight w:val="yellow"/>
                <w:cs/>
              </w:rPr>
              <w:t>ไม่มี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gs.sdd.snru.ac.th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9F9F9"/>
          </w:tcPr>
          <w:p w:rsidR="002508A4" w:rsidRPr="004419D1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4419D1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****</w:t>
            </w:r>
          </w:p>
        </w:tc>
      </w:tr>
      <w:tr w:rsidR="002508A4" w:rsidRPr="0066484C" w:rsidTr="002508A4">
        <w:tc>
          <w:tcPr>
            <w:tcW w:w="18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b/>
                <w:bCs/>
                <w:color w:val="333333"/>
                <w:sz w:val="24"/>
                <w:szCs w:val="24"/>
                <w:cs/>
              </w:rPr>
              <w:t>กองพัฒนานักศึกษา</w:t>
            </w:r>
          </w:p>
        </w:tc>
        <w:tc>
          <w:tcPr>
            <w:tcW w:w="38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91066B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hyperlink r:id="rId22" w:tgtFrame="_blank" w:history="1"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งานกีฬ</w:t>
              </w:r>
              <w:r w:rsidR="002508A4" w:rsidRPr="0066484C">
                <w:rPr>
                  <w:rFonts w:ascii="TH SarabunPSK" w:eastAsia="Times New Roman" w:hAnsi="TH SarabunPSK" w:cs="TH SarabunPSK"/>
                  <w:color w:val="2B6229"/>
                  <w:sz w:val="24"/>
                  <w:szCs w:val="24"/>
                  <w:cs/>
                </w:rPr>
                <w:t>า</w:t>
              </w:r>
            </w:hyperlink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250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C40AE1"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highlight w:val="yellow"/>
                <w:cs/>
              </w:rPr>
              <w:t>ไม่มี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6484C"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  <w:t>sport.sdd.snru.ac.th</w:t>
            </w:r>
          </w:p>
        </w:tc>
        <w:tc>
          <w:tcPr>
            <w:tcW w:w="1937" w:type="dxa"/>
            <w:tcBorders>
              <w:top w:val="single" w:sz="6" w:space="0" w:color="DDDDDD"/>
            </w:tcBorders>
            <w:shd w:val="clear" w:color="auto" w:fill="FFFFFF"/>
          </w:tcPr>
          <w:p w:rsidR="002508A4" w:rsidRPr="0066484C" w:rsidRDefault="002508A4" w:rsidP="00897225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897225">
              <w:rPr>
                <w:rFonts w:ascii="TH SarabunPSK" w:eastAsia="Times New Roman" w:hAnsi="TH SarabunPSK" w:cs="TH SarabunPSK" w:hint="cs"/>
                <w:color w:val="333333"/>
                <w:sz w:val="24"/>
                <w:szCs w:val="24"/>
                <w:highlight w:val="yellow"/>
                <w:cs/>
              </w:rPr>
              <w:t>เว็บไซค์เก่า</w:t>
            </w:r>
          </w:p>
        </w:tc>
      </w:tr>
    </w:tbl>
    <w:p w:rsidR="00897225" w:rsidRPr="00897225" w:rsidRDefault="00897225" w:rsidP="00897225">
      <w:pPr>
        <w:ind w:left="-709" w:hanging="142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97225">
        <w:rPr>
          <w:rFonts w:ascii="TH SarabunPSK" w:hAnsi="TH SarabunPSK" w:cs="TH SarabunPSK"/>
          <w:b/>
          <w:bCs/>
          <w:sz w:val="44"/>
          <w:szCs w:val="44"/>
          <w:cs/>
        </w:rPr>
        <w:t>ข้อมูลการแก้ไขเว็บไซต์หน่วยงานในสำนักงานอธิการดี</w:t>
      </w:r>
      <w:bookmarkStart w:id="0" w:name="_GoBack"/>
      <w:bookmarkEnd w:id="0"/>
    </w:p>
    <w:sectPr w:rsidR="00897225" w:rsidRPr="00897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C"/>
    <w:rsid w:val="000F3499"/>
    <w:rsid w:val="00126471"/>
    <w:rsid w:val="002508A4"/>
    <w:rsid w:val="004419D1"/>
    <w:rsid w:val="0066484C"/>
    <w:rsid w:val="00897225"/>
    <w:rsid w:val="0091066B"/>
    <w:rsid w:val="00C36C86"/>
    <w:rsid w:val="00C40AE1"/>
    <w:rsid w:val="00C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A73AE-B8A7-412E-A96F-DCD5B4D4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484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484C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4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4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4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.snru.ac.th/" TargetMode="External"/><Relationship Id="rId13" Type="http://schemas.openxmlformats.org/officeDocument/2006/relationships/hyperlink" Target="http://car.snru.ac.th/" TargetMode="External"/><Relationship Id="rId18" Type="http://schemas.openxmlformats.org/officeDocument/2006/relationships/hyperlink" Target="http://health.sdd.snru.ac.t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s.sdd.snru.ac.th/" TargetMode="External"/><Relationship Id="rId7" Type="http://schemas.openxmlformats.org/officeDocument/2006/relationships/hyperlink" Target="http://tre.snru.ac.th/" TargetMode="External"/><Relationship Id="rId12" Type="http://schemas.openxmlformats.org/officeDocument/2006/relationships/hyperlink" Target="http://iau.snru.ac.th/" TargetMode="External"/><Relationship Id="rId17" Type="http://schemas.openxmlformats.org/officeDocument/2006/relationships/hyperlink" Target="http://alumni.snru.ac.t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dd.snru.ac.th/" TargetMode="External"/><Relationship Id="rId20" Type="http://schemas.openxmlformats.org/officeDocument/2006/relationships/hyperlink" Target="http://fund.sdd.snru.ac.th/" TargetMode="External"/><Relationship Id="rId1" Type="http://schemas.openxmlformats.org/officeDocument/2006/relationships/styles" Target="styles.xml"/><Relationship Id="rId6" Type="http://schemas.openxmlformats.org/officeDocument/2006/relationships/hyperlink" Target="http://ga.snru.ac.th/" TargetMode="External"/><Relationship Id="rId11" Type="http://schemas.openxmlformats.org/officeDocument/2006/relationships/hyperlink" Target="http://invent.snru.ac.th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lan.snru.ac.th/" TargetMode="External"/><Relationship Id="rId15" Type="http://schemas.openxmlformats.org/officeDocument/2006/relationships/hyperlink" Target="http://inc.snru.ac.th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ps.snru.ac.th/" TargetMode="External"/><Relationship Id="rId19" Type="http://schemas.openxmlformats.org/officeDocument/2006/relationships/hyperlink" Target="http://dorm.sdd.snru.ac.th/" TargetMode="External"/><Relationship Id="rId4" Type="http://schemas.openxmlformats.org/officeDocument/2006/relationships/hyperlink" Target="http://po.snru.ac.th/" TargetMode="External"/><Relationship Id="rId9" Type="http://schemas.openxmlformats.org/officeDocument/2006/relationships/hyperlink" Target="http://eqa.snru.ac.th/" TargetMode="External"/><Relationship Id="rId14" Type="http://schemas.openxmlformats.org/officeDocument/2006/relationships/hyperlink" Target="http://building.snru.ac.th/" TargetMode="External"/><Relationship Id="rId22" Type="http://schemas.openxmlformats.org/officeDocument/2006/relationships/hyperlink" Target="http://sport.sdd.snru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</dc:creator>
  <cp:keywords/>
  <dc:description/>
  <cp:lastModifiedBy>SAYAN</cp:lastModifiedBy>
  <cp:revision>2</cp:revision>
  <cp:lastPrinted>2018-12-06T08:23:00Z</cp:lastPrinted>
  <dcterms:created xsi:type="dcterms:W3CDTF">2019-02-18T03:24:00Z</dcterms:created>
  <dcterms:modified xsi:type="dcterms:W3CDTF">2019-02-18T03:24:00Z</dcterms:modified>
</cp:coreProperties>
</file>