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EA" w:rsidRDefault="00467AEA" w:rsidP="00467A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</w:t>
      </w:r>
      <w:r w:rsidRPr="00FF17E7">
        <w:rPr>
          <w:rFonts w:ascii="TH SarabunPSK" w:hAnsi="TH SarabunPSK" w:cs="TH SarabunPSK" w:hint="cs"/>
          <w:b/>
          <w:bCs/>
          <w:sz w:val="40"/>
          <w:szCs w:val="40"/>
          <w:cs/>
        </w:rPr>
        <w:t>ดำเนินงานต</w:t>
      </w:r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>ามแผนจัดการความรู้</w:t>
      </w:r>
    </w:p>
    <w:p w:rsidR="00467AEA" w:rsidRDefault="00467AEA" w:rsidP="00467A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dotted"/>
        </w:rPr>
      </w:pPr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ประจำปีงบประมาณ พ.ศ. 256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1</w:t>
      </w:r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Pr="000C5F06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รอบ </w:t>
      </w:r>
      <w:r w:rsidRPr="000C5F0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6</w:t>
      </w:r>
      <w:r w:rsidRPr="000C5F06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 เดือน</w:t>
      </w:r>
      <w:r w:rsidRPr="000C5F0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(1 ต.ค. 60 </w:t>
      </w:r>
      <w:r w:rsidRPr="000C5F06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>-</w:t>
      </w:r>
      <w:r w:rsidRPr="000C5F0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31</w:t>
      </w:r>
      <w:r w:rsidRPr="000C5F0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มี.ค.</w:t>
      </w:r>
      <w:r w:rsidRPr="000C5F0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61)</w:t>
      </w:r>
    </w:p>
    <w:p w:rsidR="00467AEA" w:rsidRDefault="00467AEA" w:rsidP="00F64FC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64FC5" w:rsidRPr="00BA62E6" w:rsidRDefault="00BA62E6" w:rsidP="00F64FC5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="00F64FC5" w:rsidRPr="00BA62E6">
        <w:rPr>
          <w:rFonts w:ascii="TH SarabunPSK" w:hAnsi="TH SarabunPSK" w:cs="TH SarabunPSK"/>
          <w:b/>
          <w:bCs/>
          <w:sz w:val="32"/>
          <w:szCs w:val="32"/>
          <w:cs/>
        </w:rPr>
        <w:t>แผนจัดการความรู้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(KM Action Plan)</w:t>
      </w:r>
      <w:r w:rsidR="00F64FC5" w:rsidRPr="00BA62E6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 w:rsidR="00F64FC5" w:rsidRPr="00BA62E6">
        <w:rPr>
          <w:rFonts w:ascii="TH SarabunPSK" w:hAnsi="TH SarabunPSK" w:cs="TH SarabunPSK"/>
          <w:sz w:val="32"/>
          <w:szCs w:val="32"/>
          <w:u w:val="dotted"/>
          <w:cs/>
        </w:rPr>
        <w:t xml:space="preserve">  การป้องกัน</w:t>
      </w:r>
      <w:r w:rsidR="00F64FC5" w:rsidRPr="00BA62E6">
        <w:rPr>
          <w:rFonts w:ascii="TH SarabunPSK" w:hAnsi="TH SarabunPSK" w:cs="TH SarabunPSK" w:hint="cs"/>
          <w:sz w:val="32"/>
          <w:szCs w:val="32"/>
          <w:u w:val="dotted"/>
          <w:cs/>
        </w:rPr>
        <w:t>การก่อเหตุอาชญากรรมในมหาวิทยาลัย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64FC5" w:rsidRPr="00BA62E6" w:rsidRDefault="00F64FC5" w:rsidP="00F64FC5">
      <w:pPr>
        <w:spacing w:after="0"/>
        <w:rPr>
          <w:rFonts w:ascii="TH SarabunPSK" w:hAnsi="TH SarabunPSK" w:cs="TH SarabunPSK"/>
          <w:sz w:val="32"/>
          <w:szCs w:val="32"/>
        </w:rPr>
      </w:pPr>
      <w:r w:rsidRPr="00BA62E6">
        <w:rPr>
          <w:rFonts w:ascii="TH SarabunPSK" w:hAnsi="TH SarabunPSK" w:cs="TH SarabunPSK"/>
          <w:b/>
          <w:bCs/>
          <w:sz w:val="32"/>
          <w:szCs w:val="32"/>
          <w:cs/>
        </w:rPr>
        <w:t>ชื่อส่วนราชการ</w:t>
      </w:r>
      <w:r w:rsidRPr="00BA62E6">
        <w:rPr>
          <w:rFonts w:ascii="TH SarabunPSK" w:hAnsi="TH SarabunPSK" w:cs="TH SarabunPSK"/>
          <w:sz w:val="32"/>
          <w:szCs w:val="32"/>
          <w:cs/>
        </w:rPr>
        <w:tab/>
      </w:r>
      <w:r w:rsidRPr="00BA62E6">
        <w:rPr>
          <w:rFonts w:ascii="TH SarabunPSK" w:hAnsi="TH SarabunPSK" w:cs="TH SarabunPSK"/>
          <w:sz w:val="32"/>
          <w:szCs w:val="32"/>
          <w:cs/>
        </w:rPr>
        <w:tab/>
      </w:r>
      <w:r w:rsidRPr="00BA62E6">
        <w:rPr>
          <w:rFonts w:ascii="TH SarabunPSK" w:hAnsi="TH SarabunPSK" w:cs="TH SarabunPSK"/>
          <w:sz w:val="32"/>
          <w:szCs w:val="32"/>
        </w:rPr>
        <w:t>:</w:t>
      </w:r>
      <w:r w:rsidR="00BA62E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A62E6" w:rsidRPr="00BA62E6">
        <w:rPr>
          <w:rFonts w:ascii="TH SarabunPSK" w:hAnsi="TH SarabunPSK" w:cs="TH SarabunPSK" w:hint="cs"/>
          <w:sz w:val="32"/>
          <w:szCs w:val="32"/>
          <w:u w:val="dotted"/>
          <w:cs/>
        </w:rPr>
        <w:t>หน่วย</w:t>
      </w:r>
      <w:r w:rsidRPr="00BA62E6">
        <w:rPr>
          <w:rFonts w:ascii="TH SarabunPSK" w:hAnsi="TH SarabunPSK" w:cs="TH SarabunPSK"/>
          <w:sz w:val="32"/>
          <w:szCs w:val="32"/>
          <w:u w:val="dotted"/>
          <w:cs/>
        </w:rPr>
        <w:t>รักษาความปลอดภัย กองกลาง สำนักงานอธิการบดี</w:t>
      </w:r>
      <w:r w:rsidR="00BA62E6">
        <w:rPr>
          <w:rFonts w:ascii="TH SarabunPSK" w:hAnsi="TH SarabunPSK" w:cs="TH SarabunPSK"/>
          <w:sz w:val="32"/>
          <w:szCs w:val="32"/>
          <w:u w:val="dotted"/>
        </w:rPr>
        <w:tab/>
      </w:r>
      <w:r w:rsidR="00BA62E6">
        <w:rPr>
          <w:rFonts w:ascii="TH SarabunPSK" w:hAnsi="TH SarabunPSK" w:cs="TH SarabunPSK"/>
          <w:sz w:val="32"/>
          <w:szCs w:val="32"/>
          <w:u w:val="dotted"/>
        </w:rPr>
        <w:tab/>
      </w:r>
      <w:r w:rsidR="00BA62E6">
        <w:rPr>
          <w:rFonts w:ascii="TH SarabunPSK" w:hAnsi="TH SarabunPSK" w:cs="TH SarabunPSK"/>
          <w:sz w:val="32"/>
          <w:szCs w:val="32"/>
          <w:u w:val="dotted"/>
        </w:rPr>
        <w:tab/>
      </w:r>
      <w:r w:rsidR="00BA62E6">
        <w:rPr>
          <w:rFonts w:ascii="TH SarabunPSK" w:hAnsi="TH SarabunPSK" w:cs="TH SarabunPSK"/>
          <w:sz w:val="32"/>
          <w:szCs w:val="32"/>
          <w:u w:val="dotted"/>
        </w:rPr>
        <w:tab/>
      </w:r>
      <w:r w:rsidR="00BA62E6">
        <w:rPr>
          <w:rFonts w:ascii="TH SarabunPSK" w:hAnsi="TH SarabunPSK" w:cs="TH SarabunPSK"/>
          <w:sz w:val="32"/>
          <w:szCs w:val="32"/>
          <w:u w:val="dotted"/>
        </w:rPr>
        <w:tab/>
      </w:r>
      <w:r w:rsidR="00BA62E6">
        <w:rPr>
          <w:rFonts w:ascii="TH SarabunPSK" w:hAnsi="TH SarabunPSK" w:cs="TH SarabunPSK"/>
          <w:sz w:val="32"/>
          <w:szCs w:val="32"/>
          <w:u w:val="dotted"/>
        </w:rPr>
        <w:tab/>
      </w:r>
      <w:r w:rsidR="00BA62E6">
        <w:rPr>
          <w:rFonts w:ascii="TH SarabunPSK" w:hAnsi="TH SarabunPSK" w:cs="TH SarabunPSK"/>
          <w:sz w:val="32"/>
          <w:szCs w:val="32"/>
          <w:u w:val="dotted"/>
        </w:rPr>
        <w:tab/>
      </w:r>
      <w:r w:rsidR="00BA62E6">
        <w:rPr>
          <w:rFonts w:ascii="TH SarabunPSK" w:hAnsi="TH SarabunPSK" w:cs="TH SarabunPSK"/>
          <w:sz w:val="32"/>
          <w:szCs w:val="32"/>
          <w:u w:val="dotted"/>
        </w:rPr>
        <w:tab/>
      </w:r>
      <w:r w:rsidR="00BA62E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64FC5" w:rsidRPr="00BA62E6" w:rsidRDefault="00F64FC5" w:rsidP="00F64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8008"/>
        </w:tabs>
        <w:spacing w:after="0"/>
        <w:rPr>
          <w:rFonts w:ascii="TH SarabunPSK" w:hAnsi="TH SarabunPSK" w:cs="TH SarabunPSK"/>
          <w:sz w:val="32"/>
          <w:szCs w:val="32"/>
        </w:rPr>
      </w:pPr>
      <w:r w:rsidRPr="00554FF0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</w:t>
      </w:r>
      <w:r w:rsidRPr="00BA62E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A62E6">
        <w:rPr>
          <w:rFonts w:ascii="TH SarabunPSK" w:hAnsi="TH SarabunPSK" w:cs="TH SarabunPSK"/>
          <w:color w:val="FF0000"/>
          <w:sz w:val="32"/>
          <w:szCs w:val="32"/>
        </w:rPr>
        <w:t>:</w:t>
      </w:r>
      <w:r w:rsidR="00BA62E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Pr="00554FF0">
        <w:rPr>
          <w:rFonts w:ascii="TH SarabunPSK" w:hAnsi="TH SarabunPSK" w:cs="TH SarabunPSK"/>
          <w:sz w:val="32"/>
          <w:szCs w:val="32"/>
          <w:u w:val="dotted"/>
          <w:cs/>
        </w:rPr>
        <w:t>ประเด็นยุทธศาสตร์ที่</w:t>
      </w:r>
      <w:r w:rsidRPr="00554FF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A62E6">
        <w:rPr>
          <w:rFonts w:ascii="TH SarabunPSK" w:hAnsi="TH SarabunPSK" w:cs="TH SarabunPSK"/>
          <w:sz w:val="32"/>
          <w:szCs w:val="32"/>
          <w:u w:val="dotted"/>
        </w:rPr>
        <w:tab/>
      </w:r>
      <w:r w:rsidR="00BA62E6">
        <w:rPr>
          <w:rFonts w:ascii="TH SarabunPSK" w:hAnsi="TH SarabunPSK" w:cs="TH SarabunPSK"/>
          <w:sz w:val="32"/>
          <w:szCs w:val="32"/>
          <w:u w:val="dotted"/>
        </w:rPr>
        <w:tab/>
      </w:r>
      <w:r w:rsidR="00BA62E6">
        <w:rPr>
          <w:rFonts w:ascii="TH SarabunPSK" w:hAnsi="TH SarabunPSK" w:cs="TH SarabunPSK"/>
          <w:sz w:val="32"/>
          <w:szCs w:val="32"/>
          <w:u w:val="dotted"/>
        </w:rPr>
        <w:tab/>
      </w:r>
      <w:r w:rsidR="00BA62E6">
        <w:rPr>
          <w:rFonts w:ascii="TH SarabunPSK" w:hAnsi="TH SarabunPSK" w:cs="TH SarabunPSK"/>
          <w:sz w:val="32"/>
          <w:szCs w:val="32"/>
          <w:u w:val="dotted"/>
        </w:rPr>
        <w:tab/>
      </w:r>
      <w:r w:rsidR="00BA62E6">
        <w:rPr>
          <w:rFonts w:ascii="TH SarabunPSK" w:hAnsi="TH SarabunPSK" w:cs="TH SarabunPSK"/>
          <w:sz w:val="32"/>
          <w:szCs w:val="32"/>
          <w:u w:val="dotted"/>
        </w:rPr>
        <w:tab/>
      </w:r>
      <w:r w:rsidR="00BA62E6">
        <w:rPr>
          <w:rFonts w:ascii="TH SarabunPSK" w:hAnsi="TH SarabunPSK" w:cs="TH SarabunPSK"/>
          <w:sz w:val="32"/>
          <w:szCs w:val="32"/>
          <w:u w:val="dotted"/>
        </w:rPr>
        <w:tab/>
      </w:r>
      <w:r w:rsidR="00BA62E6">
        <w:rPr>
          <w:rFonts w:ascii="TH SarabunPSK" w:hAnsi="TH SarabunPSK" w:cs="TH SarabunPSK"/>
          <w:sz w:val="32"/>
          <w:szCs w:val="32"/>
          <w:u w:val="dotted"/>
        </w:rPr>
        <w:tab/>
      </w:r>
      <w:r w:rsidR="00BA62E6">
        <w:rPr>
          <w:rFonts w:ascii="TH SarabunPSK" w:hAnsi="TH SarabunPSK" w:cs="TH SarabunPSK"/>
          <w:sz w:val="32"/>
          <w:szCs w:val="32"/>
          <w:u w:val="dotted"/>
        </w:rPr>
        <w:tab/>
      </w:r>
      <w:r w:rsidR="00BA62E6">
        <w:rPr>
          <w:rFonts w:ascii="TH SarabunPSK" w:hAnsi="TH SarabunPSK" w:cs="TH SarabunPSK"/>
          <w:sz w:val="32"/>
          <w:szCs w:val="32"/>
          <w:u w:val="dotted"/>
        </w:rPr>
        <w:tab/>
      </w:r>
      <w:r w:rsidR="00554FF0">
        <w:rPr>
          <w:rFonts w:ascii="TH SarabunPSK" w:hAnsi="TH SarabunPSK" w:cs="TH SarabunPSK"/>
          <w:sz w:val="32"/>
          <w:szCs w:val="32"/>
          <w:u w:val="dotted"/>
        </w:rPr>
        <w:tab/>
      </w:r>
      <w:r w:rsidR="00554FF0">
        <w:rPr>
          <w:rFonts w:ascii="TH SarabunPSK" w:hAnsi="TH SarabunPSK" w:cs="TH SarabunPSK"/>
          <w:sz w:val="32"/>
          <w:szCs w:val="32"/>
          <w:u w:val="dotted"/>
        </w:rPr>
        <w:tab/>
      </w:r>
      <w:r w:rsidR="00554FF0">
        <w:rPr>
          <w:rFonts w:ascii="TH SarabunPSK" w:hAnsi="TH SarabunPSK" w:cs="TH SarabunPSK"/>
          <w:sz w:val="32"/>
          <w:szCs w:val="32"/>
          <w:u w:val="dotted"/>
        </w:rPr>
        <w:tab/>
      </w:r>
      <w:r w:rsidR="00554FF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64FC5" w:rsidRPr="00BA62E6" w:rsidRDefault="00F64FC5" w:rsidP="00F64FC5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BA62E6">
        <w:rPr>
          <w:rFonts w:ascii="TH SarabunPSK" w:hAnsi="TH SarabunPSK" w:cs="TH SarabunPSK"/>
          <w:b/>
          <w:bCs/>
          <w:sz w:val="32"/>
          <w:szCs w:val="32"/>
          <w:cs/>
        </w:rPr>
        <w:t>องค์ความรู้ที่จำเป็น</w:t>
      </w:r>
      <w:r w:rsidRPr="00BA62E6">
        <w:rPr>
          <w:rFonts w:ascii="TH SarabunPSK" w:hAnsi="TH SarabunPSK" w:cs="TH SarabunPSK"/>
          <w:sz w:val="32"/>
          <w:szCs w:val="32"/>
          <w:cs/>
        </w:rPr>
        <w:tab/>
      </w:r>
      <w:r w:rsidR="00BA62E6">
        <w:rPr>
          <w:rFonts w:ascii="TH SarabunPSK" w:hAnsi="TH SarabunPSK" w:cs="TH SarabunPSK"/>
          <w:sz w:val="32"/>
          <w:szCs w:val="32"/>
        </w:rPr>
        <w:t xml:space="preserve">:    </w:t>
      </w:r>
      <w:r w:rsidRPr="00BA62E6">
        <w:rPr>
          <w:rFonts w:ascii="TH SarabunPSK" w:hAnsi="TH SarabunPSK" w:cs="TH SarabunPSK"/>
          <w:sz w:val="32"/>
          <w:szCs w:val="32"/>
          <w:u w:val="dotted"/>
          <w:cs/>
        </w:rPr>
        <w:t>ความรู้ในการเพิ่มสมรรถนะการปฏิบัติงานเพื่อตอบสนองต่อประเด็นยุทธศาสตร์ของมหาวิทยาลัยราชภัฏสกลนคร</w:t>
      </w:r>
      <w:r w:rsidR="00BA62E6">
        <w:rPr>
          <w:rFonts w:ascii="TH SarabunPSK" w:hAnsi="TH SarabunPSK" w:cs="TH SarabunPSK"/>
          <w:sz w:val="32"/>
          <w:szCs w:val="32"/>
          <w:u w:val="dotted"/>
        </w:rPr>
        <w:tab/>
      </w:r>
      <w:r w:rsidR="00BA62E6">
        <w:rPr>
          <w:rFonts w:ascii="TH SarabunPSK" w:hAnsi="TH SarabunPSK" w:cs="TH SarabunPSK"/>
          <w:sz w:val="32"/>
          <w:szCs w:val="32"/>
          <w:u w:val="dotted"/>
        </w:rPr>
        <w:tab/>
      </w:r>
      <w:r w:rsidR="00BA62E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64FC5" w:rsidRPr="00BA62E6" w:rsidRDefault="00F64FC5" w:rsidP="00F64FC5">
      <w:pPr>
        <w:spacing w:after="0"/>
        <w:rPr>
          <w:rFonts w:ascii="TH SarabunPSK" w:hAnsi="TH SarabunPSK" w:cs="TH SarabunPSK"/>
          <w:sz w:val="32"/>
          <w:szCs w:val="32"/>
        </w:rPr>
      </w:pPr>
      <w:r w:rsidRPr="00BA62E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ตัวชี้วัดตามคำรับรอง(</w:t>
      </w:r>
      <w:r w:rsidRPr="00BA62E6">
        <w:rPr>
          <w:rFonts w:ascii="TH SarabunPSK" w:hAnsi="TH SarabunPSK" w:cs="TH SarabunPSK"/>
          <w:b/>
          <w:bCs/>
          <w:sz w:val="32"/>
          <w:szCs w:val="32"/>
        </w:rPr>
        <w:t>KPI</w:t>
      </w:r>
      <w:r w:rsidRPr="00BA62E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BA62E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BA62E6">
        <w:rPr>
          <w:rFonts w:ascii="TH SarabunPSK" w:hAnsi="TH SarabunPSK" w:cs="TH SarabunPSK"/>
          <w:sz w:val="32"/>
          <w:szCs w:val="32"/>
        </w:rPr>
        <w:t xml:space="preserve">   </w:t>
      </w:r>
      <w:r w:rsidRPr="00BA62E6">
        <w:rPr>
          <w:rFonts w:ascii="TH SarabunPSK" w:hAnsi="TH SarabunPSK" w:cs="TH SarabunPSK"/>
          <w:sz w:val="32"/>
          <w:szCs w:val="32"/>
          <w:u w:val="dotted"/>
          <w:cs/>
        </w:rPr>
        <w:t>จำนวน</w:t>
      </w:r>
      <w:r w:rsidRPr="00BA62E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ครั้งการก่อเหตุลดลง ทรัพย์สินราชการ </w:t>
      </w:r>
      <w:r w:rsidRPr="00BA62E6">
        <w:rPr>
          <w:rFonts w:ascii="TH SarabunPSK" w:hAnsi="TH SarabunPSK" w:cs="TH SarabunPSK"/>
          <w:sz w:val="32"/>
          <w:szCs w:val="32"/>
          <w:u w:val="dotted"/>
          <w:cs/>
        </w:rPr>
        <w:t>นักศึกษา</w:t>
      </w:r>
      <w:r w:rsidRPr="00BA62E6">
        <w:rPr>
          <w:rFonts w:ascii="TH SarabunPSK" w:hAnsi="TH SarabunPSK" w:cs="TH SarabunPSK" w:hint="cs"/>
          <w:sz w:val="32"/>
          <w:szCs w:val="32"/>
          <w:u w:val="dotted"/>
          <w:cs/>
        </w:rPr>
        <w:t>และบุคลากร</w:t>
      </w:r>
      <w:r w:rsidRPr="00BA62E6">
        <w:rPr>
          <w:rFonts w:ascii="TH SarabunPSK" w:hAnsi="TH SarabunPSK" w:cs="TH SarabunPSK"/>
          <w:sz w:val="32"/>
          <w:szCs w:val="32"/>
          <w:u w:val="dotted"/>
          <w:cs/>
        </w:rPr>
        <w:t>ที่ได้รับ</w:t>
      </w:r>
      <w:r w:rsidRPr="00BA62E6">
        <w:rPr>
          <w:rFonts w:ascii="TH SarabunPSK" w:hAnsi="TH SarabunPSK" w:cs="TH SarabunPSK" w:hint="cs"/>
          <w:sz w:val="32"/>
          <w:szCs w:val="32"/>
          <w:u w:val="dotted"/>
          <w:cs/>
        </w:rPr>
        <w:t>ความปลอดภัย</w:t>
      </w:r>
      <w:r w:rsidR="00BA62E6">
        <w:rPr>
          <w:rFonts w:ascii="TH SarabunPSK" w:hAnsi="TH SarabunPSK" w:cs="TH SarabunPSK"/>
          <w:sz w:val="32"/>
          <w:szCs w:val="32"/>
          <w:u w:val="dotted"/>
        </w:rPr>
        <w:tab/>
      </w:r>
      <w:r w:rsidR="00BA62E6">
        <w:rPr>
          <w:rFonts w:ascii="TH SarabunPSK" w:hAnsi="TH SarabunPSK" w:cs="TH SarabunPSK"/>
          <w:sz w:val="32"/>
          <w:szCs w:val="32"/>
          <w:u w:val="dotted"/>
        </w:rPr>
        <w:tab/>
      </w:r>
      <w:r w:rsidR="00BA62E6">
        <w:rPr>
          <w:rFonts w:ascii="TH SarabunPSK" w:hAnsi="TH SarabunPSK" w:cs="TH SarabunPSK"/>
          <w:sz w:val="32"/>
          <w:szCs w:val="32"/>
          <w:u w:val="dotted"/>
        </w:rPr>
        <w:tab/>
      </w:r>
      <w:r w:rsidR="00BA62E6">
        <w:rPr>
          <w:rFonts w:ascii="TH SarabunPSK" w:hAnsi="TH SarabunPSK" w:cs="TH SarabunPSK"/>
          <w:sz w:val="32"/>
          <w:szCs w:val="32"/>
          <w:u w:val="dotted"/>
        </w:rPr>
        <w:tab/>
      </w:r>
      <w:r w:rsidR="00BA62E6">
        <w:rPr>
          <w:rFonts w:ascii="TH SarabunPSK" w:hAnsi="TH SarabunPSK" w:cs="TH SarabunPSK"/>
          <w:sz w:val="32"/>
          <w:szCs w:val="32"/>
          <w:u w:val="dotted"/>
        </w:rPr>
        <w:tab/>
      </w:r>
      <w:r w:rsidR="00BA62E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64FC5" w:rsidRDefault="00F64FC5" w:rsidP="00F64FC5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BA62E6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เป้าหมายตามคำรับรอง</w:t>
      </w:r>
      <w:r w:rsidRPr="00BA62E6">
        <w:rPr>
          <w:rFonts w:ascii="TH SarabunPSK" w:hAnsi="TH SarabunPSK" w:cs="TH SarabunPSK"/>
          <w:sz w:val="32"/>
          <w:szCs w:val="32"/>
          <w:cs/>
        </w:rPr>
        <w:tab/>
      </w:r>
      <w:r w:rsidRPr="00BA62E6">
        <w:rPr>
          <w:rFonts w:ascii="TH SarabunPSK" w:hAnsi="TH SarabunPSK" w:cs="TH SarabunPSK"/>
          <w:sz w:val="32"/>
          <w:szCs w:val="32"/>
        </w:rPr>
        <w:t>:</w:t>
      </w:r>
      <w:r w:rsidR="00BA62E6">
        <w:rPr>
          <w:rFonts w:ascii="TH SarabunPSK" w:hAnsi="TH SarabunPSK" w:cs="TH SarabunPSK"/>
          <w:sz w:val="32"/>
          <w:szCs w:val="32"/>
        </w:rPr>
        <w:t xml:space="preserve">   </w:t>
      </w:r>
      <w:r w:rsidR="00BA62E6" w:rsidRPr="00554FF0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554FF0" w:rsidRPr="00554FF0">
        <w:rPr>
          <w:rFonts w:ascii="TH SarabunPSK" w:hAnsi="TH SarabunPSK" w:cs="TH SarabunPSK"/>
          <w:sz w:val="32"/>
          <w:szCs w:val="32"/>
          <w:u w:val="dotted"/>
        </w:rPr>
        <w:tab/>
      </w:r>
      <w:r w:rsidR="00554FF0" w:rsidRPr="00554FF0">
        <w:rPr>
          <w:rFonts w:ascii="TH SarabunPSK" w:hAnsi="TH SarabunPSK" w:cs="TH SarabunPSK"/>
          <w:sz w:val="32"/>
          <w:szCs w:val="32"/>
          <w:u w:val="dotted"/>
        </w:rPr>
        <w:tab/>
      </w:r>
      <w:r w:rsidR="00554FF0" w:rsidRPr="00554FF0">
        <w:rPr>
          <w:rFonts w:ascii="TH SarabunPSK" w:hAnsi="TH SarabunPSK" w:cs="TH SarabunPSK"/>
          <w:sz w:val="32"/>
          <w:szCs w:val="32"/>
          <w:u w:val="dotted"/>
        </w:rPr>
        <w:tab/>
      </w:r>
      <w:r w:rsidR="00554FF0" w:rsidRPr="00554FF0">
        <w:rPr>
          <w:rFonts w:ascii="TH SarabunPSK" w:hAnsi="TH SarabunPSK" w:cs="TH SarabunPSK"/>
          <w:sz w:val="32"/>
          <w:szCs w:val="32"/>
          <w:u w:val="dotted"/>
        </w:rPr>
        <w:tab/>
      </w:r>
      <w:r w:rsidR="00554FF0" w:rsidRPr="00554FF0">
        <w:rPr>
          <w:rFonts w:ascii="TH SarabunPSK" w:hAnsi="TH SarabunPSK" w:cs="TH SarabunPSK"/>
          <w:sz w:val="32"/>
          <w:szCs w:val="32"/>
          <w:u w:val="dotted"/>
        </w:rPr>
        <w:tab/>
      </w:r>
      <w:r w:rsidR="00554FF0" w:rsidRPr="00554FF0">
        <w:rPr>
          <w:rFonts w:ascii="TH SarabunPSK" w:hAnsi="TH SarabunPSK" w:cs="TH SarabunPSK"/>
          <w:sz w:val="32"/>
          <w:szCs w:val="32"/>
          <w:u w:val="dotted"/>
        </w:rPr>
        <w:tab/>
      </w:r>
      <w:r w:rsidR="00554FF0" w:rsidRPr="00554FF0">
        <w:rPr>
          <w:rFonts w:ascii="TH SarabunPSK" w:hAnsi="TH SarabunPSK" w:cs="TH SarabunPSK"/>
          <w:sz w:val="32"/>
          <w:szCs w:val="32"/>
          <w:u w:val="dotted"/>
        </w:rPr>
        <w:tab/>
      </w:r>
      <w:r w:rsidR="00554FF0" w:rsidRPr="00554FF0">
        <w:rPr>
          <w:rFonts w:ascii="TH SarabunPSK" w:hAnsi="TH SarabunPSK" w:cs="TH SarabunPSK"/>
          <w:sz w:val="32"/>
          <w:szCs w:val="32"/>
          <w:u w:val="dotted"/>
        </w:rPr>
        <w:tab/>
      </w:r>
      <w:r w:rsidR="00554FF0" w:rsidRPr="00554FF0">
        <w:rPr>
          <w:rFonts w:ascii="TH SarabunPSK" w:hAnsi="TH SarabunPSK" w:cs="TH SarabunPSK"/>
          <w:sz w:val="32"/>
          <w:szCs w:val="32"/>
          <w:u w:val="dotted"/>
        </w:rPr>
        <w:tab/>
      </w:r>
      <w:r w:rsidR="00554FF0" w:rsidRPr="00554FF0">
        <w:rPr>
          <w:rFonts w:ascii="TH SarabunPSK" w:hAnsi="TH SarabunPSK" w:cs="TH SarabunPSK"/>
          <w:sz w:val="32"/>
          <w:szCs w:val="32"/>
          <w:u w:val="dotted"/>
        </w:rPr>
        <w:tab/>
      </w:r>
      <w:r w:rsidR="00554FF0" w:rsidRPr="00554FF0">
        <w:rPr>
          <w:rFonts w:ascii="TH SarabunPSK" w:hAnsi="TH SarabunPSK" w:cs="TH SarabunPSK"/>
          <w:sz w:val="32"/>
          <w:szCs w:val="32"/>
          <w:u w:val="dotted"/>
        </w:rPr>
        <w:tab/>
      </w:r>
      <w:r w:rsidR="00554FF0" w:rsidRPr="00554FF0">
        <w:rPr>
          <w:rFonts w:ascii="TH SarabunPSK" w:hAnsi="TH SarabunPSK" w:cs="TH SarabunPSK"/>
          <w:sz w:val="32"/>
          <w:szCs w:val="32"/>
          <w:u w:val="dotted"/>
        </w:rPr>
        <w:tab/>
      </w:r>
      <w:r w:rsidR="00554FF0" w:rsidRPr="00554FF0">
        <w:rPr>
          <w:rFonts w:ascii="TH SarabunPSK" w:hAnsi="TH SarabunPSK" w:cs="TH SarabunPSK"/>
          <w:sz w:val="32"/>
          <w:szCs w:val="32"/>
          <w:u w:val="dotted"/>
        </w:rPr>
        <w:tab/>
      </w:r>
      <w:r w:rsidR="00554FF0" w:rsidRPr="00554FF0">
        <w:rPr>
          <w:rFonts w:ascii="TH SarabunPSK" w:hAnsi="TH SarabunPSK" w:cs="TH SarabunPSK"/>
          <w:sz w:val="32"/>
          <w:szCs w:val="32"/>
          <w:u w:val="dotted"/>
        </w:rPr>
        <w:tab/>
      </w:r>
      <w:r w:rsidR="00554FF0" w:rsidRPr="00554FF0">
        <w:rPr>
          <w:rFonts w:ascii="TH SarabunPSK" w:hAnsi="TH SarabunPSK" w:cs="TH SarabunPSK"/>
          <w:sz w:val="32"/>
          <w:szCs w:val="32"/>
          <w:u w:val="dotted"/>
        </w:rPr>
        <w:tab/>
      </w:r>
      <w:r w:rsidRPr="00554FF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67AEA" w:rsidRPr="00BA62E6" w:rsidRDefault="00467AEA" w:rsidP="00F64FC5">
      <w:pPr>
        <w:spacing w:after="0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"/>
        <w:tblW w:w="144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3"/>
        <w:gridCol w:w="4339"/>
        <w:gridCol w:w="2125"/>
        <w:gridCol w:w="1892"/>
        <w:gridCol w:w="1935"/>
        <w:gridCol w:w="1600"/>
        <w:gridCol w:w="2088"/>
      </w:tblGrid>
      <w:tr w:rsidR="00FD6802" w:rsidRPr="00BE12A7" w:rsidTr="008210F0">
        <w:trPr>
          <w:trHeight w:val="350"/>
          <w:tblHeader/>
        </w:trPr>
        <w:tc>
          <w:tcPr>
            <w:tcW w:w="483" w:type="dxa"/>
            <w:vMerge w:val="restart"/>
          </w:tcPr>
          <w:p w:rsidR="00FD6802" w:rsidRPr="00BE12A7" w:rsidRDefault="00FD6802" w:rsidP="00FD68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39" w:type="dxa"/>
            <w:vMerge w:val="restart"/>
          </w:tcPr>
          <w:p w:rsidR="00FD6802" w:rsidRPr="00BE12A7" w:rsidRDefault="00FD6802" w:rsidP="00FD68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กิจกรรมการจัดการความรู้</w:t>
            </w:r>
          </w:p>
        </w:tc>
        <w:tc>
          <w:tcPr>
            <w:tcW w:w="4017" w:type="dxa"/>
            <w:gridSpan w:val="2"/>
          </w:tcPr>
          <w:p w:rsidR="00FD6802" w:rsidRPr="00724D4B" w:rsidRDefault="00FD6802" w:rsidP="00FD680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และเป้าหมาย</w:t>
            </w:r>
          </w:p>
        </w:tc>
        <w:tc>
          <w:tcPr>
            <w:tcW w:w="3535" w:type="dxa"/>
            <w:gridSpan w:val="2"/>
          </w:tcPr>
          <w:p w:rsidR="00FD6802" w:rsidRPr="00724D4B" w:rsidRDefault="00FD6802" w:rsidP="00FD680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088" w:type="dxa"/>
            <w:vMerge w:val="restart"/>
          </w:tcPr>
          <w:p w:rsidR="00FD6802" w:rsidRPr="00BE12A7" w:rsidRDefault="00FD6802" w:rsidP="00FD68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2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D6802" w:rsidRPr="00BE12A7" w:rsidTr="003D7113">
        <w:trPr>
          <w:trHeight w:val="350"/>
          <w:tblHeader/>
        </w:trPr>
        <w:tc>
          <w:tcPr>
            <w:tcW w:w="483" w:type="dxa"/>
            <w:vMerge/>
          </w:tcPr>
          <w:p w:rsidR="00FD6802" w:rsidRPr="00BE12A7" w:rsidRDefault="00FD6802" w:rsidP="00FD68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39" w:type="dxa"/>
            <w:vMerge/>
          </w:tcPr>
          <w:p w:rsidR="00FD6802" w:rsidRPr="00BE12A7" w:rsidRDefault="00FD6802" w:rsidP="00FD68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5" w:type="dxa"/>
            <w:vAlign w:val="center"/>
          </w:tcPr>
          <w:p w:rsidR="00FD6802" w:rsidRPr="00836589" w:rsidRDefault="00FD6802" w:rsidP="00FD68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892" w:type="dxa"/>
            <w:vAlign w:val="center"/>
          </w:tcPr>
          <w:p w:rsidR="00FD6802" w:rsidRDefault="00FD6802" w:rsidP="00FD68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FD6802" w:rsidRPr="00836589" w:rsidRDefault="00FD6802" w:rsidP="00FD68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 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935" w:type="dxa"/>
            <w:vAlign w:val="center"/>
          </w:tcPr>
          <w:p w:rsidR="00FD6802" w:rsidRPr="00836589" w:rsidRDefault="00FD6802" w:rsidP="00FD68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600" w:type="dxa"/>
            <w:vAlign w:val="center"/>
          </w:tcPr>
          <w:p w:rsidR="00FD6802" w:rsidRDefault="00FD6802" w:rsidP="00FD68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  <w:p w:rsidR="00FD6802" w:rsidRPr="00836589" w:rsidRDefault="00FD6802" w:rsidP="00FD68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 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2088" w:type="dxa"/>
            <w:vMerge/>
          </w:tcPr>
          <w:p w:rsidR="00FD6802" w:rsidRPr="00BE12A7" w:rsidRDefault="00FD6802" w:rsidP="00FD68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D6802" w:rsidRPr="00BE12A7" w:rsidTr="00467AEA">
        <w:trPr>
          <w:trHeight w:val="2193"/>
        </w:trPr>
        <w:tc>
          <w:tcPr>
            <w:tcW w:w="483" w:type="dxa"/>
          </w:tcPr>
          <w:p w:rsidR="00FD6802" w:rsidRPr="00BE12A7" w:rsidRDefault="00FD6802" w:rsidP="00FD6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A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339" w:type="dxa"/>
          </w:tcPr>
          <w:p w:rsidR="00FD6802" w:rsidRPr="00BE12A7" w:rsidRDefault="00FD6802" w:rsidP="00FD68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2A7">
              <w:rPr>
                <w:rFonts w:ascii="TH SarabunPSK" w:hAnsi="TH SarabunPSK" w:cs="TH SarabunPSK"/>
                <w:sz w:val="32"/>
                <w:szCs w:val="32"/>
                <w:cs/>
              </w:rPr>
              <w:t>การบ่งชี้ความรู้</w:t>
            </w:r>
          </w:p>
          <w:p w:rsidR="00FD6802" w:rsidRPr="00BE12A7" w:rsidRDefault="00FD6802" w:rsidP="00FD6802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BE12A7">
              <w:rPr>
                <w:rFonts w:ascii="TH SarabunPSK" w:hAnsi="TH SarabunPSK" w:cs="TH SarabunPSK"/>
                <w:sz w:val="32"/>
                <w:szCs w:val="32"/>
                <w:cs/>
              </w:rPr>
              <w:t>1.1 แต่งตั้งคณะทำงานการจัดการความรู้ของ รปภ.</w:t>
            </w:r>
          </w:p>
          <w:p w:rsidR="00FD6802" w:rsidRPr="00BE12A7" w:rsidRDefault="00FD6802" w:rsidP="00FD6802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2A7">
              <w:rPr>
                <w:rFonts w:ascii="TH SarabunPSK" w:hAnsi="TH SarabunPSK" w:cs="TH SarabunPSK"/>
                <w:sz w:val="32"/>
                <w:szCs w:val="32"/>
                <w:cs/>
              </w:rPr>
              <w:t>1.2 การจัดประชุมคณะทำงานตามข้อ ๑.๑  เพื่อคัดเลือกองค์ความรู้ที่จำเป็น</w:t>
            </w:r>
          </w:p>
        </w:tc>
        <w:tc>
          <w:tcPr>
            <w:tcW w:w="2125" w:type="dxa"/>
            <w:vAlign w:val="center"/>
          </w:tcPr>
          <w:p w:rsidR="00FD6802" w:rsidRPr="00BE12A7" w:rsidRDefault="00FD6802" w:rsidP="00FD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:rsidR="00FD6802" w:rsidRPr="00BE12A7" w:rsidRDefault="00FD6802" w:rsidP="00FD6802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935" w:type="dxa"/>
          </w:tcPr>
          <w:p w:rsidR="00FD6802" w:rsidRPr="00BE12A7" w:rsidRDefault="00FD6802" w:rsidP="00FD68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0" w:type="dxa"/>
          </w:tcPr>
          <w:p w:rsidR="00FD6802" w:rsidRPr="00BE12A7" w:rsidRDefault="00FD6802" w:rsidP="00FD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8" w:type="dxa"/>
          </w:tcPr>
          <w:p w:rsidR="00FD6802" w:rsidRPr="00BE12A7" w:rsidRDefault="00FD6802" w:rsidP="00FD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6802" w:rsidRPr="00BE12A7" w:rsidTr="00467AEA">
        <w:trPr>
          <w:trHeight w:val="1828"/>
        </w:trPr>
        <w:tc>
          <w:tcPr>
            <w:tcW w:w="483" w:type="dxa"/>
          </w:tcPr>
          <w:p w:rsidR="00FD6802" w:rsidRPr="00BE12A7" w:rsidRDefault="00FD6802" w:rsidP="00FD6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4339" w:type="dxa"/>
          </w:tcPr>
          <w:p w:rsidR="00FD6802" w:rsidRPr="00BE12A7" w:rsidRDefault="00FD6802" w:rsidP="00FD6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A7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การสร้างและแสวงหา</w:t>
            </w:r>
          </w:p>
          <w:p w:rsidR="00FD6802" w:rsidRPr="00BE12A7" w:rsidRDefault="00FD6802" w:rsidP="00FD6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การรวบรวมความรู้จากเอกสาร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 </w:t>
            </w:r>
            <w:r w:rsidRPr="00BE12A7">
              <w:rPr>
                <w:rFonts w:ascii="TH SarabunPSK" w:hAnsi="TH SarabunPSK" w:cs="TH SarabunPSK"/>
                <w:sz w:val="32"/>
                <w:szCs w:val="32"/>
                <w:cs/>
              </w:rPr>
              <w:t>และระบบฐานข้อมูล</w:t>
            </w:r>
          </w:p>
          <w:p w:rsidR="00FD6802" w:rsidRPr="00BE12A7" w:rsidRDefault="00FD6802" w:rsidP="00FD6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A7">
              <w:rPr>
                <w:rFonts w:ascii="TH SarabunPSK" w:hAnsi="TH SarabunPSK" w:cs="TH SarabunPSK"/>
                <w:sz w:val="32"/>
                <w:szCs w:val="32"/>
                <w:cs/>
              </w:rPr>
              <w:t>2.2 สัมภาษณ์จากผู้มีประสบการณ์</w:t>
            </w:r>
          </w:p>
          <w:p w:rsidR="00FD6802" w:rsidRPr="00BE12A7" w:rsidRDefault="00FD6802" w:rsidP="00FD6802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BE12A7">
              <w:rPr>
                <w:rFonts w:ascii="TH SarabunPSK" w:hAnsi="TH SarabunPSK" w:cs="TH SarabunPSK"/>
                <w:sz w:val="32"/>
                <w:szCs w:val="32"/>
                <w:cs/>
              </w:rPr>
              <w:t>2.3 รวบรวมความรู้จากประสบการณ์ของ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12A7">
              <w:rPr>
                <w:rFonts w:ascii="TH SarabunPSK" w:hAnsi="TH SarabunPSK" w:cs="TH SarabunPSK"/>
                <w:sz w:val="32"/>
                <w:szCs w:val="32"/>
                <w:cs/>
              </w:rPr>
              <w:t>ผู้ปฏิบัติงาน</w:t>
            </w:r>
          </w:p>
          <w:p w:rsidR="00FD6802" w:rsidRPr="00BE12A7" w:rsidRDefault="00FD6802" w:rsidP="00FD68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5" w:type="dxa"/>
            <w:vAlign w:val="center"/>
          </w:tcPr>
          <w:p w:rsidR="00FD6802" w:rsidRPr="00BE12A7" w:rsidRDefault="00FD6802" w:rsidP="00FD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  <w:vAlign w:val="center"/>
          </w:tcPr>
          <w:p w:rsidR="00FD6802" w:rsidRPr="00BE12A7" w:rsidRDefault="00FD6802" w:rsidP="00FD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</w:tcPr>
          <w:p w:rsidR="00FD6802" w:rsidRPr="00BE12A7" w:rsidRDefault="00FD6802" w:rsidP="00FD68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0" w:type="dxa"/>
          </w:tcPr>
          <w:p w:rsidR="00FD6802" w:rsidRPr="00BE12A7" w:rsidRDefault="00FD6802" w:rsidP="00FD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8" w:type="dxa"/>
          </w:tcPr>
          <w:p w:rsidR="00FD6802" w:rsidRPr="00BE12A7" w:rsidRDefault="00FD6802" w:rsidP="00FD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6802" w:rsidRPr="00BE12A7" w:rsidTr="00467AEA">
        <w:trPr>
          <w:trHeight w:val="1462"/>
        </w:trPr>
        <w:tc>
          <w:tcPr>
            <w:tcW w:w="483" w:type="dxa"/>
          </w:tcPr>
          <w:p w:rsidR="00FD6802" w:rsidRPr="00BE12A7" w:rsidRDefault="00FD6802" w:rsidP="00FD6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A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339" w:type="dxa"/>
          </w:tcPr>
          <w:p w:rsidR="00FD6802" w:rsidRPr="00BE12A7" w:rsidRDefault="00FD6802" w:rsidP="00FD6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A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การจัดการความรู้ให้เป็นระบบ</w:t>
            </w:r>
          </w:p>
          <w:p w:rsidR="00FD6802" w:rsidRPr="00BE12A7" w:rsidRDefault="00FD6802" w:rsidP="00FD6802">
            <w:pPr>
              <w:ind w:left="176" w:hanging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BE12A7">
              <w:rPr>
                <w:rFonts w:ascii="TH SarabunPSK" w:hAnsi="TH SarabunPSK" w:cs="TH SarabunPSK"/>
                <w:sz w:val="32"/>
                <w:szCs w:val="32"/>
                <w:cs/>
              </w:rPr>
              <w:t>ผู้เชี่ยวชาญและผู้ปฏิบัติหน้าที่ด้านอาชญากรรมพิจารณาจัดระบบนำเสนอด้วยการเรียบเรียงเป็นเอกสาร</w:t>
            </w:r>
          </w:p>
        </w:tc>
        <w:tc>
          <w:tcPr>
            <w:tcW w:w="2125" w:type="dxa"/>
            <w:vAlign w:val="center"/>
          </w:tcPr>
          <w:p w:rsidR="00FD6802" w:rsidRPr="00BE12A7" w:rsidRDefault="00FD6802" w:rsidP="00FD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:rsidR="00FD6802" w:rsidRPr="00BE12A7" w:rsidRDefault="00FD6802" w:rsidP="00FD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</w:tcPr>
          <w:p w:rsidR="00FD6802" w:rsidRPr="00BE12A7" w:rsidRDefault="00FD6802" w:rsidP="00FD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FD6802" w:rsidRPr="00BE12A7" w:rsidRDefault="00FD6802" w:rsidP="00FD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8" w:type="dxa"/>
          </w:tcPr>
          <w:p w:rsidR="00FD6802" w:rsidRPr="00BE12A7" w:rsidRDefault="00FD6802" w:rsidP="00FD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6802" w:rsidRPr="00BE12A7" w:rsidTr="00467AEA">
        <w:trPr>
          <w:trHeight w:val="2559"/>
        </w:trPr>
        <w:tc>
          <w:tcPr>
            <w:tcW w:w="483" w:type="dxa"/>
          </w:tcPr>
          <w:p w:rsidR="00FD6802" w:rsidRPr="00BE12A7" w:rsidRDefault="00FD6802" w:rsidP="00FD6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A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339" w:type="dxa"/>
          </w:tcPr>
          <w:p w:rsidR="00FD6802" w:rsidRPr="00BE12A7" w:rsidRDefault="00FD6802" w:rsidP="00FD6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A7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การประมวลและกลั่นกรองความรู้</w:t>
            </w:r>
          </w:p>
          <w:p w:rsidR="00FD6802" w:rsidRPr="00BE12A7" w:rsidRDefault="00FD6802" w:rsidP="00FD6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BE12A7">
              <w:rPr>
                <w:rFonts w:ascii="TH SarabunPSK" w:hAnsi="TH SarabunPSK" w:cs="TH SarabunPSK"/>
                <w:sz w:val="32"/>
                <w:szCs w:val="32"/>
                <w:cs/>
              </w:rPr>
              <w:t>แบ่งกลุ่มสัมมนาและฝึกปฏิบัติโดยมีผู้เชี่ยวชาญประจำกลุ่ม เพื่อประมวลและกลั่นกรองความรู้ ด้วยการระดมความคิดเห็นและรวบรวมเป็นองค์ความรู้ในเรื่องคู่มือการฝึกและการปฏิบัติการป้องกันอาชญากรรม</w:t>
            </w:r>
          </w:p>
        </w:tc>
        <w:tc>
          <w:tcPr>
            <w:tcW w:w="2125" w:type="dxa"/>
            <w:vAlign w:val="center"/>
          </w:tcPr>
          <w:p w:rsidR="00FD6802" w:rsidRPr="00BE12A7" w:rsidRDefault="00FD6802" w:rsidP="00FD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:rsidR="00FD6802" w:rsidRPr="00BE12A7" w:rsidRDefault="00FD6802" w:rsidP="00FD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</w:tcPr>
          <w:p w:rsidR="00FD6802" w:rsidRPr="00BE12A7" w:rsidRDefault="00FD6802" w:rsidP="00FD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FD6802" w:rsidRPr="00BE12A7" w:rsidRDefault="00FD6802" w:rsidP="00FD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8" w:type="dxa"/>
          </w:tcPr>
          <w:p w:rsidR="00FD6802" w:rsidRPr="00BE12A7" w:rsidRDefault="00FD6802" w:rsidP="00FD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6802" w:rsidRPr="00BE12A7" w:rsidTr="00467AEA">
        <w:trPr>
          <w:trHeight w:val="1843"/>
        </w:trPr>
        <w:tc>
          <w:tcPr>
            <w:tcW w:w="483" w:type="dxa"/>
          </w:tcPr>
          <w:p w:rsidR="00FD6802" w:rsidRPr="00BE12A7" w:rsidRDefault="00FD6802" w:rsidP="00FD68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2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4339" w:type="dxa"/>
          </w:tcPr>
          <w:p w:rsidR="00FD6802" w:rsidRPr="00BE12A7" w:rsidRDefault="00FD6802" w:rsidP="00FD6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A7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การเข้าถึงความรู้</w:t>
            </w:r>
          </w:p>
          <w:p w:rsidR="00FD6802" w:rsidRPr="00BE12A7" w:rsidRDefault="00FD6802" w:rsidP="00FD6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Pr="00BE12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เผยแพร่ผ่าน </w:t>
            </w:r>
            <w:r w:rsidRPr="00BE12A7">
              <w:rPr>
                <w:rFonts w:ascii="TH SarabunPSK" w:hAnsi="TH SarabunPSK" w:cs="TH SarabunPSK"/>
                <w:sz w:val="32"/>
                <w:szCs w:val="32"/>
              </w:rPr>
              <w:t>Website</w:t>
            </w:r>
          </w:p>
          <w:p w:rsidR="00FD6802" w:rsidRPr="00BE12A7" w:rsidRDefault="00FD6802" w:rsidP="00FD6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5.2</w:t>
            </w:r>
            <w:r w:rsidRPr="00BE12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12A7">
              <w:rPr>
                <w:rFonts w:ascii="TH SarabunPSK" w:hAnsi="TH SarabunPSK" w:cs="TH SarabunPSK"/>
                <w:sz w:val="32"/>
                <w:szCs w:val="32"/>
                <w:cs/>
              </w:rPr>
              <w:t>จัดทำเป็นแฟ้มเอกสาร</w:t>
            </w:r>
          </w:p>
          <w:p w:rsidR="00FD6802" w:rsidRPr="00BE12A7" w:rsidRDefault="00FD6802" w:rsidP="00FD6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5.3</w:t>
            </w:r>
            <w:r w:rsidRPr="00BE12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กิจกรรมแลกเปลี่ยนเรียนรู้</w:t>
            </w:r>
          </w:p>
        </w:tc>
        <w:tc>
          <w:tcPr>
            <w:tcW w:w="2125" w:type="dxa"/>
            <w:vAlign w:val="center"/>
          </w:tcPr>
          <w:p w:rsidR="00FD6802" w:rsidRPr="00BE12A7" w:rsidRDefault="00FD6802" w:rsidP="00FD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:rsidR="00FD6802" w:rsidRPr="00BE12A7" w:rsidRDefault="00FD6802" w:rsidP="00FD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</w:tcPr>
          <w:p w:rsidR="00FD6802" w:rsidRPr="00BE12A7" w:rsidRDefault="00FD6802" w:rsidP="00FD68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0" w:type="dxa"/>
          </w:tcPr>
          <w:p w:rsidR="00FD6802" w:rsidRPr="00BE12A7" w:rsidRDefault="00FD6802" w:rsidP="00FD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8" w:type="dxa"/>
          </w:tcPr>
          <w:p w:rsidR="00FD6802" w:rsidRPr="00BE12A7" w:rsidRDefault="00FD6802" w:rsidP="00FD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6802" w:rsidRPr="00BE12A7" w:rsidTr="00467AEA">
        <w:trPr>
          <w:trHeight w:val="731"/>
        </w:trPr>
        <w:tc>
          <w:tcPr>
            <w:tcW w:w="483" w:type="dxa"/>
          </w:tcPr>
          <w:p w:rsidR="00FD6802" w:rsidRPr="00BE12A7" w:rsidRDefault="00FD6802" w:rsidP="00FD68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2A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339" w:type="dxa"/>
          </w:tcPr>
          <w:p w:rsidR="00FD6802" w:rsidRPr="00BE12A7" w:rsidRDefault="00FD6802" w:rsidP="00FD6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A7">
              <w:rPr>
                <w:rFonts w:ascii="TH SarabunPSK" w:hAnsi="TH SarabunPSK" w:cs="TH SarabunPSK"/>
                <w:sz w:val="32"/>
                <w:szCs w:val="32"/>
                <w:cs/>
              </w:rPr>
              <w:t>การแบ่งปันแลกเปลี่ยนเรียนรู้</w:t>
            </w:r>
          </w:p>
          <w:p w:rsidR="00FD6802" w:rsidRPr="00BE12A7" w:rsidRDefault="00FD6802" w:rsidP="00FD680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6.1</w:t>
            </w:r>
            <w:r w:rsidRPr="00BE12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กิจกรรมแลกเปลี่ยนเรียนรู้</w:t>
            </w:r>
          </w:p>
          <w:p w:rsidR="00FD6802" w:rsidRDefault="00FD6802" w:rsidP="00FD680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6.2</w:t>
            </w:r>
            <w:r w:rsidRPr="00BE12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ชุมชนนักปฏิบัติ </w:t>
            </w:r>
            <w:r w:rsidRPr="00BE12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(COP)</w:t>
            </w:r>
          </w:p>
          <w:p w:rsidR="00FD6802" w:rsidRPr="00BE12A7" w:rsidRDefault="00FD6802" w:rsidP="00FD68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5" w:type="dxa"/>
            <w:vAlign w:val="center"/>
          </w:tcPr>
          <w:p w:rsidR="00FD6802" w:rsidRPr="00BE12A7" w:rsidRDefault="00FD6802" w:rsidP="00FD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:rsidR="00FD6802" w:rsidRPr="00BE12A7" w:rsidRDefault="00FD6802" w:rsidP="00FD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</w:tcPr>
          <w:p w:rsidR="00FD6802" w:rsidRPr="00BE12A7" w:rsidRDefault="00FD6802" w:rsidP="00FD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FD6802" w:rsidRPr="00BE12A7" w:rsidRDefault="00FD6802" w:rsidP="00FD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8" w:type="dxa"/>
          </w:tcPr>
          <w:p w:rsidR="00FD6802" w:rsidRPr="00BE12A7" w:rsidRDefault="00FD6802" w:rsidP="00FD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6802" w:rsidRPr="00BE12A7" w:rsidTr="00467AEA">
        <w:trPr>
          <w:trHeight w:val="1462"/>
        </w:trPr>
        <w:tc>
          <w:tcPr>
            <w:tcW w:w="483" w:type="dxa"/>
          </w:tcPr>
          <w:p w:rsidR="00FD6802" w:rsidRPr="00BE12A7" w:rsidRDefault="00FD6802" w:rsidP="00FD68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2A7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4339" w:type="dxa"/>
          </w:tcPr>
          <w:p w:rsidR="00FD6802" w:rsidRPr="00BE12A7" w:rsidRDefault="00FD6802" w:rsidP="00FD6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2A7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</w:p>
          <w:p w:rsidR="00FD6802" w:rsidRPr="00BE12A7" w:rsidRDefault="00FD6802" w:rsidP="00FD68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7.1 </w:t>
            </w:r>
            <w:r w:rsidRPr="00BE12A7">
              <w:rPr>
                <w:rFonts w:ascii="TH SarabunPSK" w:hAnsi="TH SarabunPSK" w:cs="TH SarabunPSK"/>
                <w:sz w:val="32"/>
                <w:szCs w:val="32"/>
                <w:cs/>
              </w:rPr>
              <w:t>การนำความรู้ไปใช้ให้เกิดการเรียนรู้และประสบการณ์ใหม่ๆ และนำความรู้ที่ได้ไปหมุนเวียนต่อไปอย่างต่อเนื่อง</w:t>
            </w:r>
          </w:p>
        </w:tc>
        <w:tc>
          <w:tcPr>
            <w:tcW w:w="2125" w:type="dxa"/>
            <w:vAlign w:val="center"/>
          </w:tcPr>
          <w:p w:rsidR="00FD6802" w:rsidRPr="00BE12A7" w:rsidRDefault="00FD6802" w:rsidP="00FD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:rsidR="00FD6802" w:rsidRPr="00BE12A7" w:rsidRDefault="00FD6802" w:rsidP="00FD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</w:tcPr>
          <w:p w:rsidR="00FD6802" w:rsidRPr="00BE12A7" w:rsidRDefault="00FD6802" w:rsidP="00FD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FD6802" w:rsidRPr="00BE12A7" w:rsidRDefault="00FD6802" w:rsidP="00FD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8" w:type="dxa"/>
          </w:tcPr>
          <w:p w:rsidR="00FD6802" w:rsidRPr="00BE12A7" w:rsidRDefault="00FD6802" w:rsidP="00FD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111A6" w:rsidRPr="00F64FC5" w:rsidRDefault="004111A6"/>
    <w:sectPr w:rsidR="004111A6" w:rsidRPr="00F64FC5" w:rsidSect="00BA62E6">
      <w:pgSz w:w="16838" w:h="11906" w:orient="landscape"/>
      <w:pgMar w:top="1276" w:right="1440" w:bottom="22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C5"/>
    <w:rsid w:val="004111A6"/>
    <w:rsid w:val="00467AEA"/>
    <w:rsid w:val="004D681A"/>
    <w:rsid w:val="00554FF0"/>
    <w:rsid w:val="00BA62E6"/>
    <w:rsid w:val="00BE12A7"/>
    <w:rsid w:val="00C0797C"/>
    <w:rsid w:val="00F64FC5"/>
    <w:rsid w:val="00FD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31E4EE-B74F-4DCC-8D5F-F56F6EC4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SAYAN</cp:lastModifiedBy>
  <cp:revision>7</cp:revision>
  <dcterms:created xsi:type="dcterms:W3CDTF">2018-05-11T08:10:00Z</dcterms:created>
  <dcterms:modified xsi:type="dcterms:W3CDTF">2018-05-16T09:24:00Z</dcterms:modified>
</cp:coreProperties>
</file>